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B5C" w:rsidRDefault="00F51B5C" w:rsidP="00F51B5C">
      <w:pPr>
        <w:pStyle w:val="Zkladntext"/>
        <w:spacing w:beforeLines="20" w:before="48"/>
        <w:jc w:val="center"/>
        <w:rPr>
          <w:b/>
          <w:caps/>
          <w:spacing w:val="100"/>
          <w:sz w:val="36"/>
        </w:rPr>
      </w:pPr>
      <w:r>
        <w:rPr>
          <w:b/>
          <w:caps/>
          <w:spacing w:val="100"/>
          <w:sz w:val="36"/>
        </w:rPr>
        <w:t>Smlouva o dílo</w:t>
      </w:r>
      <w:r w:rsidR="00154425">
        <w:rPr>
          <w:b/>
          <w:caps/>
          <w:spacing w:val="100"/>
          <w:sz w:val="36"/>
        </w:rPr>
        <w:t xml:space="preserve"> </w:t>
      </w:r>
      <w:r w:rsidR="00621F23">
        <w:rPr>
          <w:b/>
          <w:caps/>
          <w:spacing w:val="100"/>
          <w:sz w:val="36"/>
        </w:rPr>
        <w:t>XX</w:t>
      </w:r>
      <w:r w:rsidR="00503DB3">
        <w:rPr>
          <w:b/>
          <w:caps/>
          <w:spacing w:val="100"/>
          <w:sz w:val="36"/>
        </w:rPr>
        <w:t>/202</w:t>
      </w:r>
      <w:r w:rsidR="00621F23">
        <w:rPr>
          <w:b/>
          <w:caps/>
          <w:spacing w:val="100"/>
          <w:sz w:val="36"/>
        </w:rPr>
        <w:t>6</w:t>
      </w:r>
      <w:r w:rsidR="00503DB3">
        <w:rPr>
          <w:b/>
          <w:caps/>
          <w:spacing w:val="100"/>
          <w:sz w:val="36"/>
        </w:rPr>
        <w:t>/Pu</w:t>
      </w:r>
    </w:p>
    <w:p w:rsidR="00F51B5C" w:rsidRDefault="00F51B5C" w:rsidP="00F51B5C">
      <w:pPr>
        <w:pStyle w:val="Zkladntext"/>
        <w:spacing w:beforeLines="20" w:before="48"/>
        <w:jc w:val="center"/>
      </w:pPr>
      <w:r>
        <w:t xml:space="preserve">Smlouva o uzavřená podle § 2586 a násl. zák. č.89/2012 Sb., občanský zákoník </w:t>
      </w:r>
    </w:p>
    <w:p w:rsidR="00F51B5C" w:rsidRDefault="00F51B5C" w:rsidP="00F51B5C">
      <w:pPr>
        <w:pStyle w:val="Zkladntext"/>
        <w:tabs>
          <w:tab w:val="left" w:pos="708"/>
        </w:tabs>
        <w:rPr>
          <w:b/>
          <w:bCs/>
          <w:sz w:val="28"/>
          <w:szCs w:val="28"/>
        </w:rPr>
      </w:pPr>
    </w:p>
    <w:p w:rsidR="00F51B5C" w:rsidRDefault="00F51B5C" w:rsidP="00F51B5C">
      <w:pPr>
        <w:rPr>
          <w:rFonts w:ascii="Times New Roman" w:hAnsi="Times New Roman"/>
          <w:sz w:val="24"/>
          <w:szCs w:val="24"/>
        </w:rPr>
      </w:pPr>
    </w:p>
    <w:p w:rsidR="00F51B5C" w:rsidRDefault="00F51B5C" w:rsidP="00F51B5C">
      <w:pPr>
        <w:pStyle w:val="Nadpis2"/>
        <w:numPr>
          <w:ilvl w:val="1"/>
          <w:numId w:val="1"/>
        </w:num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I. Smluvní strany </w:t>
      </w:r>
    </w:p>
    <w:p w:rsidR="00EC19AE" w:rsidRPr="00BD0F7A" w:rsidRDefault="00EC19AE" w:rsidP="00EC19AE">
      <w:pPr>
        <w:pStyle w:val="Odstavecseseznamem"/>
        <w:numPr>
          <w:ilvl w:val="0"/>
          <w:numId w:val="1"/>
        </w:numPr>
        <w:rPr>
          <w:rFonts w:ascii="Times New Roman" w:hAnsi="Times New Roman"/>
          <w:sz w:val="22"/>
          <w:szCs w:val="22"/>
        </w:rPr>
      </w:pPr>
      <w:r w:rsidRPr="00BD0F7A">
        <w:rPr>
          <w:rFonts w:ascii="Times New Roman" w:hAnsi="Times New Roman"/>
          <w:b/>
          <w:sz w:val="22"/>
          <w:szCs w:val="22"/>
        </w:rPr>
        <w:t xml:space="preserve">Objednatel </w:t>
      </w:r>
      <w:r w:rsidRPr="00BD0F7A">
        <w:rPr>
          <w:rFonts w:ascii="Times New Roman" w:hAnsi="Times New Roman"/>
          <w:sz w:val="22"/>
          <w:szCs w:val="22"/>
        </w:rPr>
        <w:tab/>
      </w:r>
      <w:r w:rsidRPr="00BD0F7A">
        <w:rPr>
          <w:rFonts w:ascii="Times New Roman" w:hAnsi="Times New Roman"/>
          <w:sz w:val="22"/>
          <w:szCs w:val="22"/>
        </w:rPr>
        <w:tab/>
        <w:t xml:space="preserve">  </w:t>
      </w:r>
      <w:r w:rsidRPr="00BD0F7A">
        <w:rPr>
          <w:rFonts w:ascii="Times New Roman" w:hAnsi="Times New Roman"/>
          <w:b/>
          <w:sz w:val="22"/>
          <w:szCs w:val="22"/>
        </w:rPr>
        <w:t>Město Varnsdorf</w:t>
      </w:r>
    </w:p>
    <w:p w:rsidR="00EC19AE" w:rsidRPr="00BD0F7A" w:rsidRDefault="00EC19AE" w:rsidP="00EC19AE">
      <w:pPr>
        <w:pStyle w:val="Odstavecseseznamem"/>
        <w:numPr>
          <w:ilvl w:val="0"/>
          <w:numId w:val="1"/>
        </w:numPr>
        <w:rPr>
          <w:rFonts w:ascii="Times New Roman" w:hAnsi="Times New Roman"/>
          <w:sz w:val="22"/>
          <w:szCs w:val="22"/>
        </w:rPr>
      </w:pPr>
      <w:r w:rsidRPr="00BD0F7A">
        <w:rPr>
          <w:rFonts w:ascii="Times New Roman" w:hAnsi="Times New Roman"/>
          <w:sz w:val="22"/>
          <w:szCs w:val="22"/>
        </w:rPr>
        <w:t>Zástupce</w:t>
      </w:r>
      <w:r w:rsidRPr="00BD0F7A">
        <w:rPr>
          <w:rFonts w:ascii="Times New Roman" w:hAnsi="Times New Roman"/>
          <w:sz w:val="22"/>
          <w:szCs w:val="22"/>
        </w:rPr>
        <w:tab/>
      </w:r>
      <w:r w:rsidRPr="00BD0F7A">
        <w:rPr>
          <w:rFonts w:ascii="Times New Roman" w:hAnsi="Times New Roman"/>
          <w:sz w:val="22"/>
          <w:szCs w:val="22"/>
        </w:rPr>
        <w:tab/>
        <w:t xml:space="preserve">: ve věcech smluvních – </w:t>
      </w:r>
      <w:r w:rsidR="008451AA">
        <w:rPr>
          <w:rFonts w:ascii="Times New Roman" w:hAnsi="Times New Roman"/>
          <w:sz w:val="22"/>
          <w:szCs w:val="22"/>
        </w:rPr>
        <w:t>Jan Šimek</w:t>
      </w:r>
      <w:r w:rsidRPr="00BD0F7A">
        <w:rPr>
          <w:rFonts w:ascii="Times New Roman" w:hAnsi="Times New Roman"/>
          <w:sz w:val="22"/>
          <w:szCs w:val="22"/>
        </w:rPr>
        <w:t>, starosta města</w:t>
      </w:r>
    </w:p>
    <w:p w:rsidR="00EC19AE" w:rsidRPr="00BD0F7A" w:rsidRDefault="00EC19AE" w:rsidP="00EC19AE">
      <w:pPr>
        <w:pStyle w:val="Odstavecseseznamem"/>
        <w:numPr>
          <w:ilvl w:val="0"/>
          <w:numId w:val="1"/>
        </w:numPr>
        <w:rPr>
          <w:rFonts w:ascii="Times New Roman" w:hAnsi="Times New Roman"/>
          <w:sz w:val="22"/>
          <w:szCs w:val="22"/>
        </w:rPr>
      </w:pPr>
      <w:r w:rsidRPr="00BD0F7A">
        <w:rPr>
          <w:rFonts w:ascii="Times New Roman" w:hAnsi="Times New Roman"/>
          <w:sz w:val="22"/>
          <w:szCs w:val="22"/>
        </w:rPr>
        <w:tab/>
      </w:r>
      <w:r w:rsidRPr="00BD0F7A">
        <w:rPr>
          <w:rFonts w:ascii="Times New Roman" w:hAnsi="Times New Roman"/>
          <w:sz w:val="22"/>
          <w:szCs w:val="22"/>
        </w:rPr>
        <w:tab/>
      </w:r>
      <w:r w:rsidRPr="00BD0F7A">
        <w:rPr>
          <w:rFonts w:ascii="Times New Roman" w:hAnsi="Times New Roman"/>
          <w:sz w:val="22"/>
          <w:szCs w:val="22"/>
        </w:rPr>
        <w:tab/>
      </w:r>
      <w:r w:rsidRPr="00BD0F7A">
        <w:rPr>
          <w:rFonts w:ascii="Times New Roman" w:hAnsi="Times New Roman"/>
          <w:sz w:val="22"/>
          <w:szCs w:val="22"/>
        </w:rPr>
        <w:tab/>
        <w:t xml:space="preserve">  ve věcech technických – Ing. J. Beránek, J. Puschová</w:t>
      </w:r>
    </w:p>
    <w:p w:rsidR="00EC19AE" w:rsidRPr="00BD0F7A" w:rsidRDefault="00EC19AE" w:rsidP="00EC19AE">
      <w:pPr>
        <w:pStyle w:val="Odstavecseseznamem"/>
        <w:numPr>
          <w:ilvl w:val="0"/>
          <w:numId w:val="1"/>
        </w:numPr>
        <w:rPr>
          <w:rFonts w:ascii="Times New Roman" w:hAnsi="Times New Roman"/>
          <w:sz w:val="22"/>
          <w:szCs w:val="22"/>
        </w:rPr>
      </w:pPr>
      <w:r w:rsidRPr="00BD0F7A">
        <w:rPr>
          <w:rFonts w:ascii="Times New Roman" w:hAnsi="Times New Roman"/>
          <w:sz w:val="22"/>
          <w:szCs w:val="22"/>
        </w:rPr>
        <w:t xml:space="preserve">Se sídlem </w:t>
      </w:r>
      <w:r w:rsidRPr="00BD0F7A">
        <w:rPr>
          <w:rFonts w:ascii="Times New Roman" w:hAnsi="Times New Roman"/>
          <w:sz w:val="22"/>
          <w:szCs w:val="22"/>
        </w:rPr>
        <w:tab/>
      </w:r>
      <w:r w:rsidRPr="00BD0F7A">
        <w:rPr>
          <w:rFonts w:ascii="Times New Roman" w:hAnsi="Times New Roman"/>
          <w:sz w:val="22"/>
          <w:szCs w:val="22"/>
        </w:rPr>
        <w:tab/>
        <w:t>: nám. E. Beneše 470, 407 47 Varnsdorf</w:t>
      </w:r>
    </w:p>
    <w:p w:rsidR="00EC19AE" w:rsidRPr="00BD0F7A" w:rsidRDefault="00EC19AE" w:rsidP="00EC19AE">
      <w:pPr>
        <w:pStyle w:val="Odstavecseseznamem"/>
        <w:numPr>
          <w:ilvl w:val="0"/>
          <w:numId w:val="1"/>
        </w:numPr>
        <w:rPr>
          <w:rFonts w:ascii="Times New Roman" w:hAnsi="Times New Roman"/>
          <w:sz w:val="22"/>
          <w:szCs w:val="22"/>
        </w:rPr>
      </w:pPr>
      <w:r w:rsidRPr="00BD0F7A">
        <w:rPr>
          <w:rFonts w:ascii="Times New Roman" w:hAnsi="Times New Roman"/>
          <w:sz w:val="22"/>
          <w:szCs w:val="22"/>
        </w:rPr>
        <w:t>Telefonní spojení</w:t>
      </w:r>
      <w:r w:rsidRPr="00BD0F7A">
        <w:rPr>
          <w:rFonts w:ascii="Times New Roman" w:hAnsi="Times New Roman"/>
          <w:sz w:val="22"/>
          <w:szCs w:val="22"/>
        </w:rPr>
        <w:tab/>
        <w:t>: 412372241</w:t>
      </w:r>
      <w:r w:rsidRPr="00BD0F7A">
        <w:rPr>
          <w:rFonts w:ascii="Times New Roman" w:hAnsi="Times New Roman"/>
          <w:sz w:val="22"/>
          <w:szCs w:val="22"/>
        </w:rPr>
        <w:tab/>
      </w:r>
      <w:r w:rsidRPr="00BD0F7A">
        <w:rPr>
          <w:rFonts w:ascii="Times New Roman" w:hAnsi="Times New Roman"/>
          <w:sz w:val="22"/>
          <w:szCs w:val="22"/>
        </w:rPr>
        <w:tab/>
        <w:t>E-mail: varnsdorf@varnsdorf.cz</w:t>
      </w:r>
    </w:p>
    <w:p w:rsidR="00EC19AE" w:rsidRPr="00BD0F7A" w:rsidRDefault="00EC19AE" w:rsidP="00EC19AE">
      <w:pPr>
        <w:pStyle w:val="Odstavecseseznamem"/>
        <w:numPr>
          <w:ilvl w:val="0"/>
          <w:numId w:val="1"/>
        </w:numPr>
        <w:rPr>
          <w:rFonts w:ascii="Times New Roman" w:hAnsi="Times New Roman"/>
          <w:sz w:val="22"/>
          <w:szCs w:val="22"/>
        </w:rPr>
      </w:pPr>
      <w:r w:rsidRPr="00BD0F7A">
        <w:rPr>
          <w:rFonts w:ascii="Times New Roman" w:hAnsi="Times New Roman"/>
          <w:sz w:val="22"/>
          <w:szCs w:val="22"/>
        </w:rPr>
        <w:t>IČ</w:t>
      </w:r>
      <w:r w:rsidRPr="00BD0F7A">
        <w:rPr>
          <w:rFonts w:ascii="Times New Roman" w:hAnsi="Times New Roman"/>
          <w:sz w:val="22"/>
          <w:szCs w:val="22"/>
        </w:rPr>
        <w:tab/>
      </w:r>
      <w:r w:rsidRPr="00BD0F7A">
        <w:rPr>
          <w:rFonts w:ascii="Times New Roman" w:hAnsi="Times New Roman"/>
          <w:sz w:val="22"/>
          <w:szCs w:val="22"/>
        </w:rPr>
        <w:tab/>
      </w:r>
      <w:r w:rsidRPr="00BD0F7A">
        <w:rPr>
          <w:rFonts w:ascii="Times New Roman" w:hAnsi="Times New Roman"/>
          <w:sz w:val="22"/>
          <w:szCs w:val="22"/>
        </w:rPr>
        <w:tab/>
      </w:r>
      <w:r w:rsidRPr="00BD0F7A">
        <w:rPr>
          <w:rFonts w:ascii="Times New Roman" w:hAnsi="Times New Roman"/>
          <w:sz w:val="22"/>
          <w:szCs w:val="22"/>
        </w:rPr>
        <w:tab/>
        <w:t>: 00261718</w:t>
      </w:r>
    </w:p>
    <w:p w:rsidR="00EC19AE" w:rsidRPr="00BD0F7A" w:rsidRDefault="00EC19AE" w:rsidP="00EC19AE">
      <w:pPr>
        <w:pStyle w:val="Odstavecseseznamem"/>
        <w:numPr>
          <w:ilvl w:val="0"/>
          <w:numId w:val="1"/>
        </w:numPr>
        <w:rPr>
          <w:rFonts w:ascii="Times New Roman" w:hAnsi="Times New Roman"/>
          <w:sz w:val="22"/>
          <w:szCs w:val="22"/>
        </w:rPr>
      </w:pPr>
      <w:r w:rsidRPr="00BD0F7A">
        <w:rPr>
          <w:rFonts w:ascii="Times New Roman" w:hAnsi="Times New Roman"/>
          <w:sz w:val="22"/>
          <w:szCs w:val="22"/>
        </w:rPr>
        <w:t>DIC</w:t>
      </w:r>
      <w:r w:rsidRPr="00BD0F7A">
        <w:rPr>
          <w:rFonts w:ascii="Times New Roman" w:hAnsi="Times New Roman"/>
          <w:sz w:val="22"/>
          <w:szCs w:val="22"/>
        </w:rPr>
        <w:tab/>
      </w:r>
      <w:r w:rsidRPr="00BD0F7A">
        <w:rPr>
          <w:rFonts w:ascii="Times New Roman" w:hAnsi="Times New Roman"/>
          <w:sz w:val="22"/>
          <w:szCs w:val="22"/>
        </w:rPr>
        <w:tab/>
      </w:r>
      <w:r w:rsidRPr="00BD0F7A">
        <w:rPr>
          <w:rFonts w:ascii="Times New Roman" w:hAnsi="Times New Roman"/>
          <w:sz w:val="22"/>
          <w:szCs w:val="22"/>
        </w:rPr>
        <w:tab/>
      </w:r>
      <w:r w:rsidRPr="00BD0F7A">
        <w:rPr>
          <w:rFonts w:ascii="Times New Roman" w:hAnsi="Times New Roman"/>
          <w:sz w:val="22"/>
          <w:szCs w:val="22"/>
        </w:rPr>
        <w:tab/>
        <w:t>: CZ00261718</w:t>
      </w:r>
    </w:p>
    <w:p w:rsidR="00EC19AE" w:rsidRPr="00BD0F7A" w:rsidRDefault="00EC19AE" w:rsidP="00EC19AE">
      <w:pPr>
        <w:pStyle w:val="Odstavecseseznamem"/>
        <w:numPr>
          <w:ilvl w:val="0"/>
          <w:numId w:val="1"/>
        </w:numPr>
        <w:rPr>
          <w:rFonts w:ascii="Times New Roman" w:hAnsi="Times New Roman"/>
          <w:sz w:val="22"/>
          <w:szCs w:val="22"/>
        </w:rPr>
      </w:pPr>
      <w:r w:rsidRPr="00BD0F7A">
        <w:rPr>
          <w:rFonts w:ascii="Times New Roman" w:hAnsi="Times New Roman"/>
          <w:sz w:val="22"/>
          <w:szCs w:val="22"/>
        </w:rPr>
        <w:t>Bankovní spojení</w:t>
      </w:r>
      <w:r w:rsidRPr="00BD0F7A">
        <w:rPr>
          <w:rFonts w:ascii="Times New Roman" w:hAnsi="Times New Roman"/>
          <w:sz w:val="22"/>
          <w:szCs w:val="22"/>
        </w:rPr>
        <w:tab/>
        <w:t xml:space="preserve">: ČS a.s., </w:t>
      </w:r>
      <w:proofErr w:type="spellStart"/>
      <w:proofErr w:type="gramStart"/>
      <w:r w:rsidRPr="00BD0F7A">
        <w:rPr>
          <w:rFonts w:ascii="Times New Roman" w:hAnsi="Times New Roman"/>
          <w:sz w:val="22"/>
          <w:szCs w:val="22"/>
        </w:rPr>
        <w:t>č.ú</w:t>
      </w:r>
      <w:proofErr w:type="spellEnd"/>
      <w:r>
        <w:rPr>
          <w:rFonts w:ascii="Times New Roman" w:hAnsi="Times New Roman"/>
          <w:sz w:val="22"/>
          <w:szCs w:val="22"/>
        </w:rPr>
        <w:t>.</w:t>
      </w:r>
      <w:r w:rsidRPr="00BD0F7A">
        <w:rPr>
          <w:rFonts w:ascii="Times New Roman" w:hAnsi="Times New Roman"/>
          <w:sz w:val="22"/>
          <w:szCs w:val="22"/>
        </w:rPr>
        <w:t xml:space="preserve"> 27</w:t>
      </w:r>
      <w:proofErr w:type="gramEnd"/>
      <w:r w:rsidRPr="00BD0F7A">
        <w:rPr>
          <w:rFonts w:ascii="Times New Roman" w:hAnsi="Times New Roman"/>
          <w:sz w:val="22"/>
          <w:szCs w:val="22"/>
        </w:rPr>
        <w:t>-0921388329/0800</w:t>
      </w:r>
    </w:p>
    <w:p w:rsidR="00EC19AE" w:rsidRPr="00BD0F7A" w:rsidRDefault="00EC19AE" w:rsidP="00EC19AE">
      <w:pPr>
        <w:pStyle w:val="Odstavecseseznamem"/>
        <w:numPr>
          <w:ilvl w:val="0"/>
          <w:numId w:val="1"/>
        </w:numPr>
        <w:rPr>
          <w:rFonts w:ascii="Times New Roman" w:hAnsi="Times New Roman"/>
          <w:sz w:val="22"/>
          <w:szCs w:val="22"/>
        </w:rPr>
      </w:pPr>
    </w:p>
    <w:p w:rsidR="00EC19AE" w:rsidRPr="00EC19AE" w:rsidRDefault="00EC19AE" w:rsidP="00FA05CB">
      <w:pPr>
        <w:pStyle w:val="Odstavecseseznamem"/>
        <w:numPr>
          <w:ilvl w:val="0"/>
          <w:numId w:val="1"/>
        </w:numPr>
        <w:rPr>
          <w:rFonts w:ascii="Times New Roman" w:hAnsi="Times New Roman"/>
          <w:sz w:val="22"/>
          <w:szCs w:val="22"/>
        </w:rPr>
      </w:pPr>
      <w:r w:rsidRPr="00EC19AE">
        <w:rPr>
          <w:rFonts w:ascii="Times New Roman" w:hAnsi="Times New Roman"/>
          <w:b/>
          <w:sz w:val="22"/>
          <w:szCs w:val="22"/>
        </w:rPr>
        <w:t xml:space="preserve">Zhotovitel </w:t>
      </w:r>
      <w:r w:rsidRPr="00EC19AE">
        <w:rPr>
          <w:rFonts w:ascii="Times New Roman" w:hAnsi="Times New Roman"/>
          <w:sz w:val="22"/>
          <w:szCs w:val="22"/>
        </w:rPr>
        <w:tab/>
      </w:r>
      <w:r w:rsidRPr="00EC19AE">
        <w:rPr>
          <w:rFonts w:ascii="Times New Roman" w:hAnsi="Times New Roman"/>
          <w:sz w:val="22"/>
          <w:szCs w:val="22"/>
        </w:rPr>
        <w:tab/>
        <w:t xml:space="preserve">: </w:t>
      </w:r>
    </w:p>
    <w:p w:rsidR="00EC19AE" w:rsidRPr="00CC0322" w:rsidRDefault="008451AA" w:rsidP="008B778F">
      <w:pPr>
        <w:pStyle w:val="Odstavecseseznamem"/>
        <w:numPr>
          <w:ilvl w:val="0"/>
          <w:numId w:val="1"/>
        </w:numPr>
        <w:rPr>
          <w:rFonts w:ascii="Times New Roman" w:hAnsi="Times New Roman"/>
          <w:sz w:val="22"/>
          <w:szCs w:val="22"/>
        </w:rPr>
      </w:pPr>
      <w:r>
        <w:rPr>
          <w:rFonts w:ascii="Times New Roman" w:hAnsi="Times New Roman"/>
          <w:sz w:val="22"/>
          <w:szCs w:val="22"/>
        </w:rPr>
        <w:t>Se sídlem</w:t>
      </w:r>
      <w:r>
        <w:rPr>
          <w:rFonts w:ascii="Times New Roman" w:hAnsi="Times New Roman"/>
          <w:sz w:val="22"/>
          <w:szCs w:val="22"/>
        </w:rPr>
        <w:tab/>
      </w:r>
      <w:r>
        <w:rPr>
          <w:rFonts w:ascii="Times New Roman" w:hAnsi="Times New Roman"/>
          <w:sz w:val="22"/>
          <w:szCs w:val="22"/>
        </w:rPr>
        <w:tab/>
        <w:t>:</w:t>
      </w:r>
    </w:p>
    <w:p w:rsidR="00EC19AE" w:rsidRPr="00EC19AE" w:rsidRDefault="00EC19AE" w:rsidP="00BE5A0B">
      <w:pPr>
        <w:pStyle w:val="Odstavecseseznamem"/>
        <w:numPr>
          <w:ilvl w:val="0"/>
          <w:numId w:val="1"/>
        </w:numPr>
        <w:rPr>
          <w:rFonts w:ascii="Times New Roman" w:hAnsi="Times New Roman"/>
          <w:sz w:val="22"/>
          <w:szCs w:val="22"/>
        </w:rPr>
      </w:pPr>
      <w:r>
        <w:rPr>
          <w:rFonts w:ascii="Times New Roman" w:hAnsi="Times New Roman"/>
          <w:sz w:val="22"/>
          <w:szCs w:val="22"/>
        </w:rPr>
        <w:t>Telefonní spojení</w:t>
      </w:r>
      <w:r>
        <w:rPr>
          <w:rFonts w:ascii="Times New Roman" w:hAnsi="Times New Roman"/>
          <w:sz w:val="22"/>
          <w:szCs w:val="22"/>
        </w:rPr>
        <w:tab/>
        <w:t xml:space="preserve">: </w:t>
      </w:r>
      <w:r w:rsidR="008451AA">
        <w:rPr>
          <w:rFonts w:ascii="Times New Roman" w:hAnsi="Times New Roman"/>
          <w:bCs/>
          <w:color w:val="000000"/>
          <w:sz w:val="22"/>
          <w:szCs w:val="22"/>
        </w:rPr>
        <w:tab/>
      </w:r>
      <w:r w:rsidRPr="00EC19AE">
        <w:rPr>
          <w:rFonts w:ascii="Times New Roman" w:hAnsi="Times New Roman"/>
          <w:bCs/>
          <w:color w:val="000000"/>
          <w:sz w:val="22"/>
          <w:szCs w:val="22"/>
        </w:rPr>
        <w:tab/>
      </w:r>
      <w:r>
        <w:rPr>
          <w:rFonts w:ascii="Times New Roman" w:hAnsi="Times New Roman"/>
          <w:bCs/>
          <w:color w:val="000000"/>
          <w:sz w:val="22"/>
          <w:szCs w:val="22"/>
        </w:rPr>
        <w:tab/>
        <w:t>E</w:t>
      </w:r>
      <w:r w:rsidR="008451AA">
        <w:rPr>
          <w:rFonts w:ascii="Times New Roman" w:hAnsi="Times New Roman"/>
          <w:bCs/>
          <w:color w:val="000000"/>
          <w:sz w:val="22"/>
          <w:szCs w:val="22"/>
        </w:rPr>
        <w:t xml:space="preserve">-mail: </w:t>
      </w:r>
    </w:p>
    <w:p w:rsidR="00EC19AE" w:rsidRPr="00BD0F7A" w:rsidRDefault="00EC19AE" w:rsidP="00EC19AE">
      <w:pPr>
        <w:pStyle w:val="Odstavecseseznamem"/>
        <w:numPr>
          <w:ilvl w:val="0"/>
          <w:numId w:val="1"/>
        </w:numPr>
        <w:rPr>
          <w:rFonts w:ascii="Times New Roman" w:hAnsi="Times New Roman"/>
          <w:sz w:val="22"/>
          <w:szCs w:val="22"/>
        </w:rPr>
      </w:pPr>
      <w:r w:rsidRPr="00BD0F7A">
        <w:rPr>
          <w:rFonts w:ascii="Times New Roman" w:hAnsi="Times New Roman"/>
          <w:sz w:val="22"/>
          <w:szCs w:val="22"/>
        </w:rPr>
        <w:t>IČ</w:t>
      </w:r>
      <w:r w:rsidRPr="00BD0F7A">
        <w:rPr>
          <w:rFonts w:ascii="Times New Roman" w:hAnsi="Times New Roman"/>
          <w:sz w:val="22"/>
          <w:szCs w:val="22"/>
        </w:rPr>
        <w:tab/>
      </w:r>
      <w:r w:rsidRPr="00BD0F7A">
        <w:rPr>
          <w:rFonts w:ascii="Times New Roman" w:hAnsi="Times New Roman"/>
          <w:sz w:val="22"/>
          <w:szCs w:val="22"/>
        </w:rPr>
        <w:tab/>
      </w:r>
      <w:r w:rsidRPr="00BD0F7A">
        <w:rPr>
          <w:rFonts w:ascii="Times New Roman" w:hAnsi="Times New Roman"/>
          <w:sz w:val="22"/>
          <w:szCs w:val="22"/>
        </w:rPr>
        <w:tab/>
      </w:r>
      <w:r w:rsidRPr="00BD0F7A">
        <w:rPr>
          <w:rFonts w:ascii="Times New Roman" w:hAnsi="Times New Roman"/>
          <w:sz w:val="22"/>
          <w:szCs w:val="22"/>
        </w:rPr>
        <w:tab/>
        <w:t xml:space="preserve">: </w:t>
      </w:r>
    </w:p>
    <w:p w:rsidR="00EC19AE" w:rsidRPr="00BD0F7A" w:rsidRDefault="00EC19AE" w:rsidP="00EC19AE">
      <w:pPr>
        <w:pStyle w:val="Odstavecseseznamem"/>
        <w:numPr>
          <w:ilvl w:val="0"/>
          <w:numId w:val="1"/>
        </w:numPr>
        <w:rPr>
          <w:rFonts w:ascii="Times New Roman" w:hAnsi="Times New Roman"/>
          <w:sz w:val="22"/>
          <w:szCs w:val="22"/>
        </w:rPr>
      </w:pPr>
      <w:r>
        <w:rPr>
          <w:rFonts w:ascii="Times New Roman" w:hAnsi="Times New Roman"/>
          <w:sz w:val="22"/>
          <w:szCs w:val="22"/>
        </w:rPr>
        <w:t xml:space="preserve">DIČ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p>
    <w:p w:rsidR="00EC19AE" w:rsidRPr="00BD0F7A" w:rsidRDefault="00EC19AE" w:rsidP="00EC19AE">
      <w:pPr>
        <w:pStyle w:val="Odstavecseseznamem"/>
        <w:numPr>
          <w:ilvl w:val="0"/>
          <w:numId w:val="1"/>
        </w:numPr>
        <w:rPr>
          <w:rFonts w:ascii="Times New Roman" w:hAnsi="Times New Roman"/>
          <w:sz w:val="22"/>
          <w:szCs w:val="22"/>
        </w:rPr>
      </w:pPr>
      <w:r w:rsidRPr="00BD0F7A">
        <w:rPr>
          <w:rFonts w:ascii="Times New Roman" w:hAnsi="Times New Roman"/>
          <w:sz w:val="22"/>
          <w:szCs w:val="22"/>
        </w:rPr>
        <w:t xml:space="preserve">Bankovní spojení </w:t>
      </w:r>
      <w:r w:rsidRPr="00BD0F7A">
        <w:rPr>
          <w:rFonts w:ascii="Times New Roman" w:hAnsi="Times New Roman"/>
          <w:sz w:val="22"/>
          <w:szCs w:val="22"/>
        </w:rPr>
        <w:tab/>
        <w:t xml:space="preserve">: </w:t>
      </w:r>
    </w:p>
    <w:p w:rsidR="00EC19AE" w:rsidRPr="00BD0F7A" w:rsidRDefault="00EC19AE" w:rsidP="00EC19AE">
      <w:pPr>
        <w:overflowPunct/>
        <w:rPr>
          <w:rFonts w:ascii="Times New Roman" w:hAnsi="Times New Roman"/>
          <w:sz w:val="22"/>
          <w:szCs w:val="22"/>
        </w:rPr>
      </w:pPr>
    </w:p>
    <w:p w:rsidR="00F51B5C" w:rsidRDefault="00F51B5C" w:rsidP="00F51B5C">
      <w:pPr>
        <w:suppressAutoHyphens w:val="0"/>
        <w:overflowPunct/>
        <w:autoSpaceDE/>
        <w:autoSpaceDN w:val="0"/>
        <w:spacing w:beforeLines="20" w:before="48"/>
        <w:jc w:val="both"/>
        <w:rPr>
          <w:rFonts w:ascii="Times New Roman" w:hAnsi="Times New Roman"/>
          <w:sz w:val="24"/>
          <w:lang w:eastAsia="cs-CZ"/>
        </w:rPr>
      </w:pPr>
      <w:r>
        <w:rPr>
          <w:rFonts w:ascii="Times New Roman" w:hAnsi="Times New Roman"/>
          <w:sz w:val="24"/>
          <w:lang w:eastAsia="cs-CZ"/>
        </w:rPr>
        <w:t>uzavírají za níže dohodnutých podmínek tuto smlouvu o dílo:</w:t>
      </w:r>
    </w:p>
    <w:p w:rsidR="00671771" w:rsidRDefault="00F51B5C" w:rsidP="00F51B5C">
      <w:r>
        <w:t xml:space="preserve">                    </w:t>
      </w:r>
    </w:p>
    <w:p w:rsidR="00671771" w:rsidRDefault="00671771" w:rsidP="00F51B5C"/>
    <w:p w:rsidR="00671771" w:rsidRDefault="00671771" w:rsidP="00F51B5C"/>
    <w:p w:rsidR="00F51B5C" w:rsidRDefault="00F51B5C" w:rsidP="00F51B5C">
      <w:pPr>
        <w:jc w:val="center"/>
        <w:rPr>
          <w:rFonts w:ascii="Times New Roman" w:hAnsi="Times New Roman"/>
          <w:b/>
          <w:sz w:val="24"/>
          <w:szCs w:val="24"/>
        </w:rPr>
      </w:pPr>
      <w:r>
        <w:rPr>
          <w:rFonts w:ascii="Times New Roman" w:hAnsi="Times New Roman"/>
          <w:b/>
          <w:sz w:val="24"/>
          <w:szCs w:val="24"/>
        </w:rPr>
        <w:t>II. Předmět a rozsah smlouvy</w:t>
      </w:r>
    </w:p>
    <w:p w:rsidR="00F51B5C" w:rsidRDefault="00F51B5C" w:rsidP="00F51B5C">
      <w:pPr>
        <w:rPr>
          <w:rFonts w:ascii="Times New Roman" w:hAnsi="Times New Roman"/>
          <w:b/>
          <w:sz w:val="24"/>
          <w:szCs w:val="24"/>
        </w:rPr>
      </w:pPr>
    </w:p>
    <w:p w:rsidR="00F51B5C" w:rsidRPr="00A63A29" w:rsidRDefault="00F51B5C" w:rsidP="00CC3228">
      <w:pPr>
        <w:pStyle w:val="Odstavecseseznamem"/>
        <w:numPr>
          <w:ilvl w:val="0"/>
          <w:numId w:val="17"/>
        </w:numPr>
        <w:spacing w:after="60"/>
        <w:jc w:val="both"/>
        <w:rPr>
          <w:rFonts w:ascii="Times New Roman" w:hAnsi="Times New Roman"/>
          <w:sz w:val="24"/>
          <w:szCs w:val="24"/>
        </w:rPr>
      </w:pPr>
      <w:r w:rsidRPr="00A63A29">
        <w:rPr>
          <w:rFonts w:ascii="Times New Roman" w:hAnsi="Times New Roman"/>
          <w:sz w:val="24"/>
          <w:szCs w:val="24"/>
        </w:rPr>
        <w:t xml:space="preserve">Zhotovitel se uzavřením této smlouvy zavazuje realizovat pro objednatele po dobu trvání smlouvy práce spočívající v odstraňování havarijních stavů včetně zajištění materiálu na </w:t>
      </w:r>
      <w:r w:rsidR="00027E01" w:rsidRPr="00A63A29">
        <w:rPr>
          <w:rFonts w:ascii="Times New Roman" w:hAnsi="Times New Roman"/>
          <w:sz w:val="24"/>
          <w:szCs w:val="24"/>
        </w:rPr>
        <w:t>odstraňování havarijních stavů na elektroinstalaci a elektrických zařízeních s následnými opravami na budovách v majetku města</w:t>
      </w:r>
      <w:r w:rsidR="00A9250C" w:rsidRPr="00A63A29">
        <w:rPr>
          <w:rFonts w:ascii="Times New Roman" w:hAnsi="Times New Roman"/>
          <w:sz w:val="24"/>
          <w:szCs w:val="24"/>
        </w:rPr>
        <w:t xml:space="preserve"> dle seznamu, příloha č. 1.</w:t>
      </w:r>
      <w:r w:rsidRPr="00A63A29">
        <w:rPr>
          <w:rFonts w:ascii="Times New Roman" w:hAnsi="Times New Roman"/>
          <w:sz w:val="24"/>
          <w:szCs w:val="24"/>
        </w:rPr>
        <w:t xml:space="preserve">  </w:t>
      </w:r>
    </w:p>
    <w:p w:rsidR="00F51B5C" w:rsidRDefault="00F51B5C" w:rsidP="00A63A29">
      <w:pPr>
        <w:pStyle w:val="slovn"/>
        <w:numPr>
          <w:ilvl w:val="0"/>
          <w:numId w:val="17"/>
        </w:numPr>
        <w:tabs>
          <w:tab w:val="left" w:pos="567"/>
        </w:tabs>
        <w:jc w:val="left"/>
        <w:rPr>
          <w:rFonts w:ascii="Times New Roman" w:hAnsi="Times New Roman" w:cs="Times New Roman"/>
          <w:sz w:val="24"/>
          <w:szCs w:val="24"/>
        </w:rPr>
      </w:pPr>
      <w:r>
        <w:rPr>
          <w:rFonts w:ascii="Times New Roman" w:hAnsi="Times New Roman" w:cs="Times New Roman"/>
          <w:sz w:val="24"/>
          <w:szCs w:val="24"/>
        </w:rPr>
        <w:t>Práce budou objednatelem zadávané formou dílčích objednávek na jednotlivá místa plnění uvedené v čl. III odst. 1 této smlouvy.</w:t>
      </w:r>
    </w:p>
    <w:p w:rsidR="00F51B5C" w:rsidRDefault="00F51B5C" w:rsidP="00A63A29">
      <w:pPr>
        <w:pStyle w:val="slovn"/>
        <w:numPr>
          <w:ilvl w:val="0"/>
          <w:numId w:val="17"/>
        </w:numPr>
        <w:tabs>
          <w:tab w:val="left" w:pos="567"/>
        </w:tabs>
        <w:jc w:val="left"/>
        <w:rPr>
          <w:rFonts w:ascii="Times New Roman" w:hAnsi="Times New Roman" w:cs="Times New Roman"/>
          <w:sz w:val="24"/>
          <w:szCs w:val="24"/>
        </w:rPr>
      </w:pPr>
      <w:r>
        <w:rPr>
          <w:rFonts w:ascii="Times New Roman" w:hAnsi="Times New Roman" w:cs="Times New Roman"/>
          <w:sz w:val="24"/>
          <w:szCs w:val="24"/>
        </w:rPr>
        <w:t xml:space="preserve">Objednatel se zavazuje za každé řádně provedené a převzaté dílo zaplatit. </w:t>
      </w:r>
    </w:p>
    <w:p w:rsidR="00F51B5C" w:rsidRDefault="00F51B5C" w:rsidP="00F51B5C">
      <w:pPr>
        <w:pStyle w:val="slovn"/>
        <w:numPr>
          <w:ilvl w:val="0"/>
          <w:numId w:val="0"/>
        </w:numPr>
        <w:ind w:left="720" w:hanging="360"/>
        <w:rPr>
          <w:rFonts w:ascii="Times New Roman" w:hAnsi="Times New Roman" w:cs="Times New Roman"/>
          <w:b/>
          <w:sz w:val="24"/>
          <w:szCs w:val="24"/>
        </w:rPr>
      </w:pPr>
    </w:p>
    <w:p w:rsidR="00F51B5C" w:rsidRDefault="00F51B5C" w:rsidP="00F51B5C">
      <w:pPr>
        <w:jc w:val="center"/>
        <w:rPr>
          <w:rFonts w:ascii="Times New Roman" w:hAnsi="Times New Roman"/>
          <w:b/>
          <w:sz w:val="24"/>
          <w:szCs w:val="24"/>
        </w:rPr>
      </w:pPr>
      <w:r>
        <w:rPr>
          <w:rFonts w:ascii="Times New Roman" w:hAnsi="Times New Roman"/>
          <w:b/>
          <w:sz w:val="24"/>
          <w:szCs w:val="24"/>
        </w:rPr>
        <w:t>III. Místo a doba plnění</w:t>
      </w:r>
    </w:p>
    <w:p w:rsidR="00F51B5C" w:rsidRDefault="00F51B5C" w:rsidP="00F51B5C">
      <w:pPr>
        <w:rPr>
          <w:rFonts w:ascii="Times New Roman" w:hAnsi="Times New Roman"/>
          <w:b/>
          <w:sz w:val="24"/>
          <w:szCs w:val="24"/>
        </w:rPr>
      </w:pPr>
    </w:p>
    <w:p w:rsidR="00F51B5C" w:rsidRPr="00A9250C" w:rsidRDefault="00F51B5C" w:rsidP="00A63A29">
      <w:pPr>
        <w:pStyle w:val="slovn"/>
        <w:numPr>
          <w:ilvl w:val="0"/>
          <w:numId w:val="18"/>
        </w:numPr>
        <w:tabs>
          <w:tab w:val="left" w:pos="567"/>
        </w:tabs>
        <w:rPr>
          <w:rFonts w:ascii="Times New Roman" w:hAnsi="Times New Roman"/>
          <w:sz w:val="24"/>
          <w:szCs w:val="24"/>
        </w:rPr>
      </w:pPr>
      <w:r w:rsidRPr="00A9250C">
        <w:rPr>
          <w:rFonts w:ascii="Times New Roman" w:hAnsi="Times New Roman"/>
          <w:sz w:val="24"/>
          <w:szCs w:val="24"/>
        </w:rPr>
        <w:t xml:space="preserve">Místem plnění jsou </w:t>
      </w:r>
      <w:r w:rsidR="00A9250C" w:rsidRPr="00A9250C">
        <w:rPr>
          <w:rFonts w:ascii="Times New Roman" w:hAnsi="Times New Roman"/>
          <w:sz w:val="24"/>
          <w:szCs w:val="24"/>
        </w:rPr>
        <w:t>objekty a zařízení v majetku objednatele, dle přílohy č. 1</w:t>
      </w:r>
      <w:r w:rsidR="003C2A14">
        <w:rPr>
          <w:rFonts w:ascii="Times New Roman" w:hAnsi="Times New Roman"/>
          <w:sz w:val="24"/>
          <w:szCs w:val="24"/>
        </w:rPr>
        <w:t>.</w:t>
      </w:r>
    </w:p>
    <w:p w:rsidR="00F51B5C" w:rsidRDefault="00F51B5C" w:rsidP="00A63A29">
      <w:pPr>
        <w:pStyle w:val="slovn"/>
        <w:numPr>
          <w:ilvl w:val="0"/>
          <w:numId w:val="18"/>
        </w:numPr>
        <w:tabs>
          <w:tab w:val="left" w:pos="-3060"/>
          <w:tab w:val="left" w:pos="567"/>
        </w:tabs>
        <w:rPr>
          <w:rFonts w:ascii="Times New Roman" w:hAnsi="Times New Roman" w:cs="Times New Roman"/>
          <w:sz w:val="24"/>
          <w:szCs w:val="24"/>
        </w:rPr>
      </w:pPr>
      <w:r>
        <w:rPr>
          <w:rFonts w:ascii="Times New Roman" w:hAnsi="Times New Roman" w:cs="Times New Roman"/>
          <w:sz w:val="24"/>
          <w:szCs w:val="24"/>
        </w:rPr>
        <w:t xml:space="preserve">Smlouva nabývá platnosti a účinnosti </w:t>
      </w:r>
      <w:r>
        <w:rPr>
          <w:rFonts w:ascii="Times New Roman" w:hAnsi="Times New Roman" w:cs="Times New Roman"/>
          <w:bCs/>
          <w:sz w:val="24"/>
          <w:szCs w:val="24"/>
        </w:rPr>
        <w:t>dle čl. XI, odst. 1.</w:t>
      </w:r>
      <w:r>
        <w:rPr>
          <w:rFonts w:ascii="Times New Roman" w:hAnsi="Times New Roman" w:cs="Times New Roman"/>
          <w:sz w:val="24"/>
          <w:szCs w:val="24"/>
        </w:rPr>
        <w:t xml:space="preserve"> a uzavírá se na dobu určitou do </w:t>
      </w:r>
      <w:proofErr w:type="gramStart"/>
      <w:r>
        <w:rPr>
          <w:rFonts w:ascii="Times New Roman" w:hAnsi="Times New Roman" w:cs="Times New Roman"/>
          <w:sz w:val="24"/>
          <w:szCs w:val="24"/>
        </w:rPr>
        <w:t>3</w:t>
      </w:r>
      <w:r w:rsidR="00FF0CEA">
        <w:rPr>
          <w:rFonts w:ascii="Times New Roman" w:hAnsi="Times New Roman" w:cs="Times New Roman"/>
          <w:sz w:val="24"/>
          <w:szCs w:val="24"/>
        </w:rPr>
        <w:t>0</w:t>
      </w:r>
      <w:r>
        <w:rPr>
          <w:rFonts w:ascii="Times New Roman" w:hAnsi="Times New Roman" w:cs="Times New Roman"/>
          <w:sz w:val="24"/>
          <w:szCs w:val="24"/>
        </w:rPr>
        <w:t>.</w:t>
      </w:r>
      <w:r w:rsidR="00A9250C">
        <w:rPr>
          <w:rFonts w:ascii="Times New Roman" w:hAnsi="Times New Roman" w:cs="Times New Roman"/>
          <w:sz w:val="24"/>
          <w:szCs w:val="24"/>
        </w:rPr>
        <w:t>0</w:t>
      </w:r>
      <w:r w:rsidR="00FF0CEA">
        <w:rPr>
          <w:rFonts w:ascii="Times New Roman" w:hAnsi="Times New Roman" w:cs="Times New Roman"/>
          <w:sz w:val="24"/>
          <w:szCs w:val="24"/>
        </w:rPr>
        <w:t>6</w:t>
      </w:r>
      <w:r>
        <w:rPr>
          <w:rFonts w:ascii="Times New Roman" w:hAnsi="Times New Roman" w:cs="Times New Roman"/>
          <w:sz w:val="24"/>
          <w:szCs w:val="24"/>
        </w:rPr>
        <w:t>.20</w:t>
      </w:r>
      <w:r w:rsidR="00A9250C">
        <w:rPr>
          <w:rFonts w:ascii="Times New Roman" w:hAnsi="Times New Roman" w:cs="Times New Roman"/>
          <w:sz w:val="24"/>
          <w:szCs w:val="24"/>
        </w:rPr>
        <w:t>2</w:t>
      </w:r>
      <w:r w:rsidR="00621F23">
        <w:rPr>
          <w:rFonts w:ascii="Times New Roman" w:hAnsi="Times New Roman" w:cs="Times New Roman"/>
          <w:sz w:val="24"/>
          <w:szCs w:val="24"/>
        </w:rPr>
        <w:t>8</w:t>
      </w:r>
      <w:proofErr w:type="gramEnd"/>
    </w:p>
    <w:p w:rsidR="00F51B5C" w:rsidRDefault="00F51B5C" w:rsidP="00F51B5C">
      <w:pPr>
        <w:rPr>
          <w:rFonts w:ascii="Times New Roman" w:hAnsi="Times New Roman"/>
          <w:sz w:val="24"/>
          <w:szCs w:val="24"/>
        </w:rPr>
      </w:pPr>
    </w:p>
    <w:p w:rsidR="00F51B5C" w:rsidRDefault="00F51B5C" w:rsidP="00F51B5C">
      <w:pPr>
        <w:jc w:val="center"/>
        <w:rPr>
          <w:rFonts w:ascii="Times New Roman" w:hAnsi="Times New Roman"/>
          <w:b/>
          <w:sz w:val="24"/>
          <w:szCs w:val="24"/>
        </w:rPr>
      </w:pPr>
      <w:r>
        <w:rPr>
          <w:rFonts w:ascii="Times New Roman" w:hAnsi="Times New Roman"/>
          <w:b/>
          <w:sz w:val="24"/>
          <w:szCs w:val="24"/>
        </w:rPr>
        <w:t>IV. Dodací podmínky</w:t>
      </w:r>
    </w:p>
    <w:p w:rsidR="00F51B5C" w:rsidRDefault="00F51B5C" w:rsidP="00F51B5C">
      <w:pPr>
        <w:rPr>
          <w:b/>
        </w:rPr>
      </w:pPr>
    </w:p>
    <w:p w:rsidR="003C2A14" w:rsidRDefault="00F51B5C" w:rsidP="00A63A29">
      <w:pPr>
        <w:pStyle w:val="slovn"/>
        <w:numPr>
          <w:ilvl w:val="0"/>
          <w:numId w:val="19"/>
        </w:numPr>
        <w:tabs>
          <w:tab w:val="left" w:pos="567"/>
        </w:tabs>
        <w:rPr>
          <w:rFonts w:ascii="Times New Roman" w:hAnsi="Times New Roman" w:cs="Times New Roman"/>
          <w:sz w:val="24"/>
          <w:szCs w:val="24"/>
        </w:rPr>
      </w:pPr>
      <w:r>
        <w:rPr>
          <w:rFonts w:ascii="Times New Roman" w:hAnsi="Times New Roman" w:cs="Times New Roman"/>
          <w:sz w:val="24"/>
          <w:szCs w:val="24"/>
        </w:rPr>
        <w:t>Každá jednotlivá objednávka na místa plnění uvedené v čl. III odst. 1 této smlouvy musí obsahovat specifikaci požadovaného díla</w:t>
      </w:r>
      <w:r w:rsidR="003C2A14">
        <w:rPr>
          <w:rFonts w:ascii="Times New Roman" w:hAnsi="Times New Roman" w:cs="Times New Roman"/>
          <w:sz w:val="24"/>
          <w:szCs w:val="24"/>
        </w:rPr>
        <w:t>.</w:t>
      </w:r>
    </w:p>
    <w:p w:rsidR="00F51B5C" w:rsidRDefault="00F51B5C" w:rsidP="00A63A29">
      <w:pPr>
        <w:pStyle w:val="slovn"/>
        <w:numPr>
          <w:ilvl w:val="0"/>
          <w:numId w:val="19"/>
        </w:numPr>
        <w:tabs>
          <w:tab w:val="left" w:pos="567"/>
        </w:tabs>
        <w:rPr>
          <w:rFonts w:ascii="Times New Roman" w:hAnsi="Times New Roman" w:cs="Times New Roman"/>
          <w:sz w:val="24"/>
          <w:szCs w:val="24"/>
        </w:rPr>
      </w:pPr>
      <w:r>
        <w:rPr>
          <w:rFonts w:ascii="Times New Roman" w:hAnsi="Times New Roman" w:cs="Times New Roman"/>
          <w:sz w:val="24"/>
          <w:szCs w:val="24"/>
        </w:rPr>
        <w:t>Objednávka může být činěna telefonicky, nebo elektronicky. Objednatel každé provedené dílo překontroluje, bude-li odpovídat sjednaným podmínkám, převezme jej</w:t>
      </w:r>
      <w:r>
        <w:rPr>
          <w:rFonts w:ascii="Times New Roman" w:hAnsi="Times New Roman" w:cs="Times New Roman"/>
          <w:sz w:val="24"/>
          <w:szCs w:val="24"/>
        </w:rPr>
        <w:br/>
        <w:t xml:space="preserve">a zaplatí. </w:t>
      </w:r>
    </w:p>
    <w:p w:rsidR="005F4A24" w:rsidRDefault="00F51B5C" w:rsidP="00A63A29">
      <w:pPr>
        <w:pStyle w:val="slovn"/>
        <w:numPr>
          <w:ilvl w:val="0"/>
          <w:numId w:val="19"/>
        </w:numPr>
        <w:tabs>
          <w:tab w:val="left" w:pos="567"/>
        </w:tabs>
        <w:rPr>
          <w:rFonts w:ascii="Times New Roman" w:hAnsi="Times New Roman" w:cs="Times New Roman"/>
          <w:sz w:val="24"/>
          <w:szCs w:val="24"/>
        </w:rPr>
      </w:pPr>
      <w:r w:rsidRPr="005F4A24">
        <w:rPr>
          <w:rFonts w:ascii="Times New Roman" w:hAnsi="Times New Roman" w:cs="Times New Roman"/>
          <w:sz w:val="24"/>
          <w:szCs w:val="24"/>
        </w:rPr>
        <w:lastRenderedPageBreak/>
        <w:t xml:space="preserve">O </w:t>
      </w:r>
      <w:r w:rsidR="005F4A24" w:rsidRPr="005F4A24">
        <w:rPr>
          <w:rFonts w:ascii="Times New Roman" w:hAnsi="Times New Roman" w:cs="Times New Roman"/>
          <w:sz w:val="24"/>
          <w:szCs w:val="24"/>
        </w:rPr>
        <w:t>každém díle bude sepsán montážní list, který bude</w:t>
      </w:r>
      <w:r w:rsidR="003C2A14">
        <w:rPr>
          <w:rFonts w:ascii="Times New Roman" w:hAnsi="Times New Roman" w:cs="Times New Roman"/>
          <w:sz w:val="24"/>
          <w:szCs w:val="24"/>
        </w:rPr>
        <w:t xml:space="preserve"> mimo jiné obsahovat časový údaj o zahájení a ukončení prací, počet pracovníků provádějící opravu, výpis materiálu</w:t>
      </w:r>
      <w:r w:rsidR="00E2743F">
        <w:rPr>
          <w:rFonts w:ascii="Times New Roman" w:hAnsi="Times New Roman" w:cs="Times New Roman"/>
          <w:sz w:val="24"/>
          <w:szCs w:val="24"/>
        </w:rPr>
        <w:t>,</w:t>
      </w:r>
      <w:r w:rsidR="003C2A14">
        <w:rPr>
          <w:rFonts w:ascii="Times New Roman" w:hAnsi="Times New Roman" w:cs="Times New Roman"/>
          <w:sz w:val="24"/>
          <w:szCs w:val="24"/>
        </w:rPr>
        <w:t xml:space="preserve"> a </w:t>
      </w:r>
      <w:proofErr w:type="gramStart"/>
      <w:r w:rsidR="003C2A14">
        <w:rPr>
          <w:rFonts w:ascii="Times New Roman" w:hAnsi="Times New Roman" w:cs="Times New Roman"/>
          <w:sz w:val="24"/>
          <w:szCs w:val="24"/>
        </w:rPr>
        <w:t xml:space="preserve">bude </w:t>
      </w:r>
      <w:r w:rsidR="005F4A24" w:rsidRPr="005F4A24">
        <w:rPr>
          <w:rFonts w:ascii="Times New Roman" w:hAnsi="Times New Roman" w:cs="Times New Roman"/>
          <w:sz w:val="24"/>
          <w:szCs w:val="24"/>
        </w:rPr>
        <w:t xml:space="preserve"> potvrzen</w:t>
      </w:r>
      <w:proofErr w:type="gramEnd"/>
      <w:r w:rsidR="00A63A29">
        <w:rPr>
          <w:rFonts w:ascii="Times New Roman" w:hAnsi="Times New Roman" w:cs="Times New Roman"/>
          <w:sz w:val="24"/>
          <w:szCs w:val="24"/>
        </w:rPr>
        <w:t>,</w:t>
      </w:r>
      <w:r w:rsidR="005F4A24" w:rsidRPr="005F4A24">
        <w:rPr>
          <w:rFonts w:ascii="Times New Roman" w:hAnsi="Times New Roman" w:cs="Times New Roman"/>
          <w:sz w:val="24"/>
          <w:szCs w:val="24"/>
        </w:rPr>
        <w:t xml:space="preserve"> buď pracovníkem </w:t>
      </w:r>
      <w:proofErr w:type="spellStart"/>
      <w:r w:rsidR="005F4A24" w:rsidRPr="005F4A24">
        <w:rPr>
          <w:rFonts w:ascii="Times New Roman" w:hAnsi="Times New Roman" w:cs="Times New Roman"/>
          <w:sz w:val="24"/>
          <w:szCs w:val="24"/>
        </w:rPr>
        <w:t>MěÚ</w:t>
      </w:r>
      <w:proofErr w:type="spellEnd"/>
      <w:r w:rsidR="005F4A24" w:rsidRPr="005F4A24">
        <w:rPr>
          <w:rFonts w:ascii="Times New Roman" w:hAnsi="Times New Roman" w:cs="Times New Roman"/>
          <w:sz w:val="24"/>
          <w:szCs w:val="24"/>
        </w:rPr>
        <w:t xml:space="preserve"> Varnsdorf odboru správy majetku a investic, ředitelem </w:t>
      </w:r>
      <w:r w:rsidR="00E2743F">
        <w:rPr>
          <w:rFonts w:ascii="Times New Roman" w:hAnsi="Times New Roman" w:cs="Times New Roman"/>
          <w:sz w:val="24"/>
          <w:szCs w:val="24"/>
        </w:rPr>
        <w:t xml:space="preserve">zařízení </w:t>
      </w:r>
      <w:r w:rsidR="005F4A24" w:rsidRPr="005F4A24">
        <w:rPr>
          <w:rFonts w:ascii="Times New Roman" w:hAnsi="Times New Roman" w:cs="Times New Roman"/>
          <w:sz w:val="24"/>
          <w:szCs w:val="24"/>
        </w:rPr>
        <w:t>nebo správcem zařízení</w:t>
      </w:r>
      <w:r w:rsidRPr="005F4A24">
        <w:rPr>
          <w:rFonts w:ascii="Times New Roman" w:hAnsi="Times New Roman" w:cs="Times New Roman"/>
          <w:sz w:val="24"/>
          <w:szCs w:val="24"/>
        </w:rPr>
        <w:t xml:space="preserve">. Vykazuje-li dílo jakékoli vady, objednatel dílo nepřevezme a smluvní strany sepíší zápis s uvedením zjištěných vad a nedodělků a termínů jejich odstranění. Objednatel je však oprávněn dle svého vlastního uvážení dílo, které vykazuje vady, které nebrání řádnému užívání díla, převzít, o čemž se sepíše zápis s uvedením nedostatků. Tím není dotčena povinnost zhotovitele dílo řádně dokončit, tedy odstranit veškeré vady a nedodělky, ani nejsou dotčena žádná práva objednatele. </w:t>
      </w:r>
    </w:p>
    <w:p w:rsidR="00F51B5C" w:rsidRPr="005F4A24" w:rsidRDefault="00F51B5C" w:rsidP="00A63A29">
      <w:pPr>
        <w:pStyle w:val="slovn"/>
        <w:numPr>
          <w:ilvl w:val="0"/>
          <w:numId w:val="19"/>
        </w:numPr>
        <w:tabs>
          <w:tab w:val="left" w:pos="567"/>
        </w:tabs>
        <w:rPr>
          <w:rFonts w:ascii="Times New Roman" w:hAnsi="Times New Roman" w:cs="Times New Roman"/>
          <w:sz w:val="24"/>
          <w:szCs w:val="24"/>
        </w:rPr>
      </w:pPr>
      <w:r w:rsidRPr="005F4A24">
        <w:rPr>
          <w:rFonts w:ascii="Times New Roman" w:hAnsi="Times New Roman" w:cs="Times New Roman"/>
          <w:sz w:val="24"/>
          <w:szCs w:val="24"/>
        </w:rPr>
        <w:t xml:space="preserve">Podkladem pro vystavení faktury bude </w:t>
      </w:r>
      <w:r w:rsidR="005F4A24">
        <w:rPr>
          <w:rFonts w:ascii="Times New Roman" w:hAnsi="Times New Roman" w:cs="Times New Roman"/>
          <w:sz w:val="24"/>
          <w:szCs w:val="24"/>
        </w:rPr>
        <w:t>výš uvedený montážní list</w:t>
      </w:r>
      <w:r w:rsidRPr="005F4A24">
        <w:rPr>
          <w:rFonts w:ascii="Times New Roman" w:hAnsi="Times New Roman" w:cs="Times New Roman"/>
          <w:sz w:val="24"/>
          <w:szCs w:val="24"/>
        </w:rPr>
        <w:t xml:space="preserve">. Objednatel není povinen zaplatit za dílo, které není provedeno řádně, a to až do doby vyřešení nároků objednatele z vad.  </w:t>
      </w:r>
    </w:p>
    <w:p w:rsidR="00F51B5C" w:rsidRDefault="00F51B5C" w:rsidP="00A63A29">
      <w:pPr>
        <w:pStyle w:val="slovn"/>
        <w:numPr>
          <w:ilvl w:val="0"/>
          <w:numId w:val="19"/>
        </w:numPr>
        <w:tabs>
          <w:tab w:val="left" w:pos="567"/>
        </w:tabs>
        <w:rPr>
          <w:rFonts w:ascii="Times New Roman" w:hAnsi="Times New Roman" w:cs="Times New Roman"/>
          <w:sz w:val="24"/>
          <w:szCs w:val="24"/>
        </w:rPr>
      </w:pPr>
      <w:r>
        <w:rPr>
          <w:rFonts w:ascii="Times New Roman" w:hAnsi="Times New Roman" w:cs="Times New Roman"/>
          <w:sz w:val="24"/>
          <w:szCs w:val="24"/>
        </w:rPr>
        <w:t xml:space="preserve">Objednatel požaduje předložení atestů pro použité materiály. </w:t>
      </w:r>
    </w:p>
    <w:p w:rsidR="00F51B5C" w:rsidRDefault="00F51B5C" w:rsidP="00A63A29">
      <w:pPr>
        <w:pStyle w:val="slovn"/>
        <w:numPr>
          <w:ilvl w:val="0"/>
          <w:numId w:val="19"/>
        </w:numPr>
        <w:tabs>
          <w:tab w:val="left" w:pos="567"/>
        </w:tabs>
        <w:rPr>
          <w:rFonts w:ascii="Times New Roman" w:hAnsi="Times New Roman" w:cs="Times New Roman"/>
          <w:sz w:val="24"/>
          <w:szCs w:val="24"/>
        </w:rPr>
      </w:pPr>
      <w:r>
        <w:rPr>
          <w:rFonts w:ascii="Times New Roman" w:hAnsi="Times New Roman" w:cs="Times New Roman"/>
          <w:sz w:val="24"/>
          <w:szCs w:val="24"/>
        </w:rPr>
        <w:t>Bude-li činnost prováděna prostřednictvím subdodavatele, je zhotovitel povinen tuto skutečnost včas oznámit objednateli. Zároveň je povinen zajistit, aby tento subdodavatel splnil veškeré povinnosti, stanovené touto smlouvou, včetně plnění povinností na úseku bezpečnosti a ochrany zdraví při práci, a to ve stejném rozsahu, v jakém je tyto povinnosti povinen plnit zhotovitel.</w:t>
      </w:r>
    </w:p>
    <w:p w:rsidR="00F51B5C" w:rsidRDefault="00F51B5C" w:rsidP="00A63A29">
      <w:pPr>
        <w:pStyle w:val="slovn"/>
        <w:numPr>
          <w:ilvl w:val="0"/>
          <w:numId w:val="19"/>
        </w:numPr>
        <w:tabs>
          <w:tab w:val="left" w:pos="567"/>
        </w:tabs>
        <w:rPr>
          <w:rFonts w:ascii="Times New Roman" w:hAnsi="Times New Roman" w:cs="Times New Roman"/>
          <w:sz w:val="24"/>
          <w:szCs w:val="24"/>
        </w:rPr>
      </w:pPr>
      <w:r>
        <w:rPr>
          <w:rFonts w:ascii="Times New Roman" w:hAnsi="Times New Roman" w:cs="Times New Roman"/>
          <w:sz w:val="24"/>
          <w:szCs w:val="24"/>
        </w:rPr>
        <w:t>Zhotovitel prohlašuje, že má uzavřeno pojištění odpovědnosti za škodu způsobenou provozní činnosti, a to do výše min</w:t>
      </w:r>
      <w:r w:rsidR="008451AA">
        <w:rPr>
          <w:rFonts w:ascii="Times New Roman" w:hAnsi="Times New Roman" w:cs="Times New Roman"/>
          <w:sz w:val="24"/>
          <w:szCs w:val="24"/>
        </w:rPr>
        <w:t>……………</w:t>
      </w:r>
      <w:proofErr w:type="gramStart"/>
      <w:r w:rsidR="008451AA">
        <w:rPr>
          <w:rFonts w:ascii="Times New Roman" w:hAnsi="Times New Roman" w:cs="Times New Roman"/>
          <w:sz w:val="24"/>
          <w:szCs w:val="24"/>
        </w:rPr>
        <w:t>…..</w:t>
      </w:r>
      <w:r>
        <w:rPr>
          <w:rFonts w:ascii="Times New Roman" w:hAnsi="Times New Roman" w:cs="Times New Roman"/>
          <w:sz w:val="24"/>
          <w:szCs w:val="24"/>
        </w:rPr>
        <w:t xml:space="preserve"> </w:t>
      </w:r>
      <w:r w:rsidR="008451AA">
        <w:rPr>
          <w:rFonts w:ascii="Times New Roman" w:hAnsi="Times New Roman" w:cs="Times New Roman"/>
          <w:sz w:val="24"/>
          <w:szCs w:val="24"/>
        </w:rPr>
        <w:t>,</w:t>
      </w:r>
      <w:r w:rsidR="00671771">
        <w:rPr>
          <w:rFonts w:ascii="Times New Roman" w:hAnsi="Times New Roman" w:cs="Times New Roman"/>
          <w:sz w:val="24"/>
          <w:szCs w:val="24"/>
        </w:rPr>
        <w:t>-</w:t>
      </w:r>
      <w:r>
        <w:rPr>
          <w:rFonts w:ascii="Times New Roman" w:hAnsi="Times New Roman" w:cs="Times New Roman"/>
          <w:sz w:val="24"/>
          <w:szCs w:val="24"/>
        </w:rPr>
        <w:t xml:space="preserve"> Kč</w:t>
      </w:r>
      <w:proofErr w:type="gramEnd"/>
      <w:r>
        <w:rPr>
          <w:rFonts w:ascii="Times New Roman" w:hAnsi="Times New Roman" w:cs="Times New Roman"/>
          <w:sz w:val="24"/>
          <w:szCs w:val="24"/>
        </w:rPr>
        <w:t xml:space="preserve">. Zhotovitel je povinen mít pojištění minimálně v tomto rozsahu uzavřeno po celou dobu trvání smlouvy, jakož i po dobu trvání záruky za jakost.   </w:t>
      </w:r>
    </w:p>
    <w:p w:rsidR="00F51B5C" w:rsidRDefault="00F51B5C" w:rsidP="00F51B5C">
      <w:pPr>
        <w:pStyle w:val="Nadpis2"/>
        <w:numPr>
          <w:ilvl w:val="1"/>
          <w:numId w:val="1"/>
        </w:numPr>
        <w:jc w:val="center"/>
        <w:rPr>
          <w:rFonts w:ascii="Times New Roman" w:hAnsi="Times New Roman"/>
          <w:szCs w:val="24"/>
        </w:rPr>
      </w:pPr>
      <w:r>
        <w:rPr>
          <w:rFonts w:ascii="Times New Roman" w:hAnsi="Times New Roman"/>
          <w:szCs w:val="24"/>
        </w:rPr>
        <w:t>V. Čas plnění</w:t>
      </w:r>
    </w:p>
    <w:p w:rsidR="00F51B5C" w:rsidRDefault="0050704B" w:rsidP="00AE5E65">
      <w:pPr>
        <w:pStyle w:val="slovn"/>
        <w:numPr>
          <w:ilvl w:val="0"/>
          <w:numId w:val="20"/>
        </w:numPr>
        <w:tabs>
          <w:tab w:val="left" w:pos="567"/>
        </w:tabs>
        <w:spacing w:after="0"/>
        <w:rPr>
          <w:rFonts w:ascii="Times New Roman" w:hAnsi="Times New Roman" w:cs="Times New Roman"/>
          <w:sz w:val="24"/>
          <w:szCs w:val="24"/>
        </w:rPr>
      </w:pPr>
      <w:r>
        <w:rPr>
          <w:rFonts w:ascii="Times New Roman" w:hAnsi="Times New Roman" w:cs="Times New Roman"/>
          <w:sz w:val="24"/>
          <w:szCs w:val="24"/>
        </w:rPr>
        <w:t>Veškeré práce budou zahájeny neodkladně tak, aby bylo zabráněno možným škodám na majetku, nejdéle do jedné hodiny v kteroukoliv denní nebo noční dobu</w:t>
      </w:r>
      <w:r w:rsidR="00F51B5C">
        <w:rPr>
          <w:rFonts w:ascii="Times New Roman" w:hAnsi="Times New Roman" w:cs="Times New Roman"/>
          <w:sz w:val="24"/>
          <w:szCs w:val="24"/>
        </w:rPr>
        <w:t xml:space="preserve"> od objednání emailem nebo</w:t>
      </w:r>
      <w:r>
        <w:rPr>
          <w:rFonts w:ascii="Times New Roman" w:hAnsi="Times New Roman" w:cs="Times New Roman"/>
          <w:sz w:val="24"/>
          <w:szCs w:val="24"/>
        </w:rPr>
        <w:t xml:space="preserve"> </w:t>
      </w:r>
      <w:r w:rsidR="00F51B5C">
        <w:rPr>
          <w:rFonts w:ascii="Times New Roman" w:hAnsi="Times New Roman" w:cs="Times New Roman"/>
          <w:sz w:val="24"/>
          <w:szCs w:val="24"/>
        </w:rPr>
        <w:t xml:space="preserve">telefonicky. </w:t>
      </w:r>
    </w:p>
    <w:p w:rsidR="00F51B5C" w:rsidRDefault="00F51B5C" w:rsidP="00AE5E65">
      <w:pPr>
        <w:pStyle w:val="slovn"/>
        <w:numPr>
          <w:ilvl w:val="0"/>
          <w:numId w:val="20"/>
        </w:numPr>
        <w:tabs>
          <w:tab w:val="left" w:pos="567"/>
        </w:tabs>
        <w:spacing w:after="0"/>
        <w:rPr>
          <w:rFonts w:ascii="Times New Roman" w:hAnsi="Times New Roman" w:cs="Times New Roman"/>
          <w:sz w:val="24"/>
          <w:szCs w:val="24"/>
        </w:rPr>
      </w:pPr>
      <w:r>
        <w:rPr>
          <w:rFonts w:ascii="Times New Roman" w:hAnsi="Times New Roman" w:cs="Times New Roman"/>
          <w:sz w:val="24"/>
          <w:szCs w:val="24"/>
        </w:rPr>
        <w:t>Stanoví-li objednatel, že provedení díla ve lhůtě stanovené v odst. V. bod 1. není nutné, provádí se dílo dle požadavku objednatele. Zhotovitel a objednatel (jejich pověření zástupci) mohou při předání pracoviště vzájemně odsouhlasit harmonogram provedení díla.</w:t>
      </w:r>
    </w:p>
    <w:p w:rsidR="00F51B5C" w:rsidRDefault="00F51B5C" w:rsidP="00F51B5C">
      <w:pPr>
        <w:pStyle w:val="slovn"/>
        <w:numPr>
          <w:ilvl w:val="0"/>
          <w:numId w:val="0"/>
        </w:numPr>
        <w:tabs>
          <w:tab w:val="left" w:pos="567"/>
        </w:tabs>
        <w:ind w:left="540"/>
        <w:rPr>
          <w:rFonts w:ascii="Times New Roman" w:hAnsi="Times New Roman" w:cs="Times New Roman"/>
          <w:sz w:val="24"/>
          <w:szCs w:val="24"/>
        </w:rPr>
      </w:pPr>
    </w:p>
    <w:p w:rsidR="00F51B5C" w:rsidRDefault="00F51B5C" w:rsidP="00F51B5C">
      <w:pPr>
        <w:pStyle w:val="Nadpis6"/>
        <w:spacing w:beforeLines="20" w:before="48" w:after="120"/>
        <w:jc w:val="center"/>
        <w:rPr>
          <w:rFonts w:ascii="Times New Roman" w:hAnsi="Times New Roman"/>
          <w:sz w:val="24"/>
          <w:szCs w:val="24"/>
        </w:rPr>
      </w:pPr>
      <w:r>
        <w:rPr>
          <w:rFonts w:ascii="Times New Roman" w:hAnsi="Times New Roman"/>
          <w:sz w:val="24"/>
          <w:szCs w:val="24"/>
        </w:rPr>
        <w:t>VI. Součinnost objednatele a zhotovitele</w:t>
      </w:r>
    </w:p>
    <w:p w:rsidR="00F51B5C" w:rsidRPr="00A63A29" w:rsidRDefault="00F51B5C" w:rsidP="00A63A29">
      <w:pPr>
        <w:numPr>
          <w:ilvl w:val="0"/>
          <w:numId w:val="23"/>
        </w:numPr>
        <w:suppressAutoHyphens w:val="0"/>
        <w:overflowPunct/>
        <w:autoSpaceDE/>
        <w:autoSpaceDN w:val="0"/>
        <w:jc w:val="both"/>
        <w:rPr>
          <w:rFonts w:ascii="Times New Roman" w:hAnsi="Times New Roman"/>
          <w:sz w:val="24"/>
          <w:szCs w:val="24"/>
        </w:rPr>
      </w:pPr>
      <w:r w:rsidRPr="00A63A29">
        <w:rPr>
          <w:rFonts w:ascii="Times New Roman" w:hAnsi="Times New Roman"/>
          <w:sz w:val="24"/>
          <w:szCs w:val="24"/>
        </w:rPr>
        <w:t xml:space="preserve">Zhotovitel se zavazuje provést dílo kompletně, řádně, v patřičné kvalitě, včas, na svůj náklad a nebezpečí v souladu s platnými právními předpisy a ČSN a dodržovat platné hygienické, zdravotní, požární, bezpečnostní a ekologické předpisy a závazné normy. </w:t>
      </w:r>
    </w:p>
    <w:p w:rsidR="00F51B5C" w:rsidRPr="00A63A29" w:rsidRDefault="00F51B5C" w:rsidP="00A63A29">
      <w:pPr>
        <w:numPr>
          <w:ilvl w:val="0"/>
          <w:numId w:val="23"/>
        </w:numPr>
        <w:suppressAutoHyphens w:val="0"/>
        <w:overflowPunct/>
        <w:autoSpaceDE/>
        <w:autoSpaceDN w:val="0"/>
        <w:jc w:val="both"/>
        <w:rPr>
          <w:rFonts w:ascii="Times New Roman" w:hAnsi="Times New Roman"/>
          <w:sz w:val="24"/>
          <w:szCs w:val="24"/>
        </w:rPr>
      </w:pPr>
      <w:r w:rsidRPr="00A63A29">
        <w:rPr>
          <w:rFonts w:ascii="Times New Roman" w:hAnsi="Times New Roman"/>
          <w:sz w:val="24"/>
          <w:szCs w:val="24"/>
        </w:rPr>
        <w:t>V rámci plnění díla si zhotovitel zajistí povolení ke vstupu a přístup do objektů a místností.</w:t>
      </w:r>
    </w:p>
    <w:p w:rsidR="00F51B5C" w:rsidRDefault="00F51B5C" w:rsidP="00A63A29">
      <w:pPr>
        <w:numPr>
          <w:ilvl w:val="0"/>
          <w:numId w:val="23"/>
        </w:numPr>
        <w:suppressAutoHyphens w:val="0"/>
        <w:overflowPunct/>
        <w:autoSpaceDE/>
        <w:autoSpaceDN w:val="0"/>
        <w:jc w:val="both"/>
        <w:rPr>
          <w:rFonts w:ascii="Times New Roman" w:hAnsi="Times New Roman"/>
          <w:sz w:val="24"/>
          <w:szCs w:val="24"/>
        </w:rPr>
      </w:pPr>
      <w:r>
        <w:rPr>
          <w:rFonts w:ascii="Times New Roman" w:hAnsi="Times New Roman"/>
          <w:sz w:val="24"/>
          <w:szCs w:val="24"/>
        </w:rPr>
        <w:t>Zhotovitel se zavazuje provádět práce v koordinaci s provozem v objektu a zajišťovat průběžný a závěrečný úklid, odvoz a ekologickou likvidaci demontovaného materiálu včetně uložení na skládku.</w:t>
      </w:r>
    </w:p>
    <w:p w:rsidR="00A63A29" w:rsidRDefault="00F51B5C" w:rsidP="00A63A29">
      <w:pPr>
        <w:numPr>
          <w:ilvl w:val="0"/>
          <w:numId w:val="23"/>
        </w:numPr>
        <w:suppressAutoHyphens w:val="0"/>
        <w:overflowPunct/>
        <w:autoSpaceDE/>
        <w:autoSpaceDN w:val="0"/>
        <w:jc w:val="both"/>
        <w:rPr>
          <w:rFonts w:ascii="Times New Roman" w:hAnsi="Times New Roman"/>
          <w:sz w:val="24"/>
          <w:szCs w:val="24"/>
        </w:rPr>
      </w:pPr>
      <w:r w:rsidRPr="00A63A29">
        <w:rPr>
          <w:rFonts w:ascii="Times New Roman" w:hAnsi="Times New Roman"/>
          <w:sz w:val="24"/>
          <w:szCs w:val="24"/>
        </w:rPr>
        <w:t>Zhotovitel se zavazuje vést v průběhu realizace každé jednotlivé objednávky Záznam o stavbě</w:t>
      </w:r>
      <w:r w:rsidR="0050704B" w:rsidRPr="00A63A29">
        <w:rPr>
          <w:rFonts w:ascii="Times New Roman" w:hAnsi="Times New Roman"/>
          <w:sz w:val="24"/>
          <w:szCs w:val="24"/>
        </w:rPr>
        <w:t xml:space="preserve"> (montážní list)</w:t>
      </w:r>
      <w:r w:rsidRPr="00A63A29">
        <w:rPr>
          <w:rFonts w:ascii="Times New Roman" w:hAnsi="Times New Roman"/>
          <w:sz w:val="24"/>
          <w:szCs w:val="24"/>
        </w:rPr>
        <w:t>.</w:t>
      </w:r>
    </w:p>
    <w:p w:rsidR="00F51B5C" w:rsidRPr="00A63A29" w:rsidRDefault="00F51B5C" w:rsidP="00A63A29">
      <w:pPr>
        <w:numPr>
          <w:ilvl w:val="0"/>
          <w:numId w:val="23"/>
        </w:numPr>
        <w:suppressAutoHyphens w:val="0"/>
        <w:overflowPunct/>
        <w:autoSpaceDE/>
        <w:autoSpaceDN w:val="0"/>
        <w:jc w:val="both"/>
        <w:rPr>
          <w:rFonts w:ascii="Times New Roman" w:hAnsi="Times New Roman"/>
          <w:sz w:val="24"/>
          <w:szCs w:val="24"/>
        </w:rPr>
      </w:pPr>
      <w:r w:rsidRPr="00A63A29">
        <w:rPr>
          <w:rFonts w:ascii="Times New Roman" w:hAnsi="Times New Roman"/>
          <w:sz w:val="24"/>
          <w:szCs w:val="24"/>
        </w:rPr>
        <w:t>Původcem odpadu vzniklého při realizací prací dle této smlouvy je zhotovitel.</w:t>
      </w:r>
    </w:p>
    <w:p w:rsidR="00F51B5C" w:rsidRDefault="00F51B5C" w:rsidP="00A63A29">
      <w:pPr>
        <w:numPr>
          <w:ilvl w:val="0"/>
          <w:numId w:val="23"/>
        </w:numPr>
        <w:suppressAutoHyphens w:val="0"/>
        <w:overflowPunct/>
        <w:autoSpaceDE/>
        <w:autoSpaceDN w:val="0"/>
        <w:jc w:val="both"/>
        <w:rPr>
          <w:rFonts w:ascii="Times New Roman" w:hAnsi="Times New Roman"/>
          <w:sz w:val="24"/>
          <w:szCs w:val="24"/>
        </w:rPr>
      </w:pPr>
      <w:r>
        <w:rPr>
          <w:rFonts w:ascii="Times New Roman" w:hAnsi="Times New Roman"/>
          <w:sz w:val="24"/>
          <w:szCs w:val="24"/>
        </w:rPr>
        <w:t xml:space="preserve">Objednatel si vyhrazuje právo změnit rozsah realizace. </w:t>
      </w:r>
    </w:p>
    <w:p w:rsidR="00F51B5C" w:rsidRDefault="00F51B5C" w:rsidP="00A63A29">
      <w:pPr>
        <w:numPr>
          <w:ilvl w:val="0"/>
          <w:numId w:val="23"/>
        </w:numPr>
        <w:suppressAutoHyphens w:val="0"/>
        <w:overflowPunct/>
        <w:autoSpaceDE/>
        <w:autoSpaceDN w:val="0"/>
        <w:jc w:val="both"/>
        <w:rPr>
          <w:rFonts w:ascii="Times New Roman" w:hAnsi="Times New Roman"/>
          <w:sz w:val="24"/>
          <w:szCs w:val="24"/>
        </w:rPr>
      </w:pPr>
      <w:r>
        <w:rPr>
          <w:rFonts w:ascii="Times New Roman" w:hAnsi="Times New Roman"/>
          <w:sz w:val="24"/>
          <w:szCs w:val="24"/>
        </w:rPr>
        <w:t>Zhotovitel zahájí stavební práce bez zbytečného odkladu po předání staveniště objednatelem.</w:t>
      </w:r>
    </w:p>
    <w:p w:rsidR="00F51B5C" w:rsidRDefault="00F51B5C" w:rsidP="00A63A29">
      <w:pPr>
        <w:numPr>
          <w:ilvl w:val="0"/>
          <w:numId w:val="23"/>
        </w:numPr>
        <w:suppressAutoHyphens w:val="0"/>
        <w:overflowPunct/>
        <w:autoSpaceDE/>
        <w:autoSpaceDN w:val="0"/>
        <w:jc w:val="both"/>
        <w:rPr>
          <w:rFonts w:ascii="Times New Roman" w:hAnsi="Times New Roman"/>
          <w:sz w:val="24"/>
          <w:szCs w:val="24"/>
        </w:rPr>
      </w:pPr>
      <w:r>
        <w:rPr>
          <w:rFonts w:ascii="Times New Roman" w:hAnsi="Times New Roman"/>
          <w:sz w:val="24"/>
          <w:szCs w:val="24"/>
        </w:rPr>
        <w:t>Objednatel se zavazuje, že umožní po dokončení díla zhotoviteli přístup na místo plnění díla za účelem odstranění případných vad.</w:t>
      </w:r>
    </w:p>
    <w:p w:rsidR="00F51B5C" w:rsidRDefault="00F51B5C" w:rsidP="00A63A29">
      <w:pPr>
        <w:numPr>
          <w:ilvl w:val="0"/>
          <w:numId w:val="23"/>
        </w:numPr>
        <w:suppressAutoHyphens w:val="0"/>
        <w:overflowPunct/>
        <w:autoSpaceDE/>
        <w:autoSpaceDN w:val="0"/>
        <w:jc w:val="both"/>
        <w:rPr>
          <w:rFonts w:ascii="Times New Roman" w:hAnsi="Times New Roman"/>
          <w:sz w:val="24"/>
          <w:szCs w:val="24"/>
        </w:rPr>
      </w:pPr>
      <w:r>
        <w:rPr>
          <w:rFonts w:ascii="Times New Roman" w:hAnsi="Times New Roman"/>
          <w:sz w:val="24"/>
          <w:szCs w:val="24"/>
        </w:rPr>
        <w:lastRenderedPageBreak/>
        <w:t>Zhotovitel je povinen po celou dobu realizace díla dodržovat na převzatém staveništi čistotu a pořádek odpovídající charakteru prováděných prací.</w:t>
      </w:r>
    </w:p>
    <w:p w:rsidR="00F51B5C" w:rsidRDefault="00F51B5C" w:rsidP="00A63A29">
      <w:pPr>
        <w:numPr>
          <w:ilvl w:val="0"/>
          <w:numId w:val="23"/>
        </w:numPr>
        <w:tabs>
          <w:tab w:val="left" w:pos="0"/>
        </w:tabs>
        <w:suppressAutoHyphens w:val="0"/>
        <w:overflowPunct/>
        <w:autoSpaceDE/>
        <w:autoSpaceDN w:val="0"/>
        <w:jc w:val="both"/>
        <w:rPr>
          <w:rFonts w:ascii="Times New Roman" w:hAnsi="Times New Roman"/>
          <w:b/>
          <w:sz w:val="24"/>
          <w:szCs w:val="24"/>
        </w:rPr>
      </w:pPr>
      <w:r>
        <w:rPr>
          <w:rFonts w:ascii="Times New Roman" w:hAnsi="Times New Roman"/>
          <w:sz w:val="24"/>
          <w:szCs w:val="24"/>
        </w:rPr>
        <w:t>Objednatel je oprávněn průběžně kontrolovat provádění díla.</w:t>
      </w:r>
    </w:p>
    <w:p w:rsidR="00F51B5C" w:rsidRDefault="00F51B5C" w:rsidP="00A63A29">
      <w:pPr>
        <w:numPr>
          <w:ilvl w:val="0"/>
          <w:numId w:val="23"/>
        </w:numPr>
        <w:tabs>
          <w:tab w:val="left" w:pos="0"/>
        </w:tabs>
        <w:suppressAutoHyphens w:val="0"/>
        <w:overflowPunct/>
        <w:autoSpaceDE/>
        <w:autoSpaceDN w:val="0"/>
        <w:jc w:val="both"/>
        <w:rPr>
          <w:rFonts w:ascii="Times New Roman" w:hAnsi="Times New Roman"/>
          <w:b/>
          <w:sz w:val="24"/>
          <w:szCs w:val="24"/>
        </w:rPr>
      </w:pPr>
      <w:r>
        <w:rPr>
          <w:rFonts w:ascii="Times New Roman" w:hAnsi="Times New Roman"/>
          <w:sz w:val="24"/>
          <w:szCs w:val="24"/>
        </w:rPr>
        <w:t>Zhotovitel si zajistí před zahájením prací vytýčení inženýrských sítí.</w:t>
      </w:r>
    </w:p>
    <w:p w:rsidR="00F51B5C" w:rsidRDefault="00F51B5C" w:rsidP="00F51B5C">
      <w:pPr>
        <w:pStyle w:val="slovn"/>
        <w:numPr>
          <w:ilvl w:val="0"/>
          <w:numId w:val="0"/>
        </w:numPr>
        <w:tabs>
          <w:tab w:val="left" w:pos="567"/>
        </w:tabs>
        <w:ind w:left="567" w:hanging="567"/>
        <w:rPr>
          <w:rFonts w:ascii="Times New Roman" w:hAnsi="Times New Roman" w:cs="Times New Roman"/>
          <w:sz w:val="24"/>
          <w:szCs w:val="24"/>
        </w:rPr>
      </w:pPr>
    </w:p>
    <w:p w:rsidR="00F51B5C" w:rsidRDefault="00F51B5C" w:rsidP="00CC3228">
      <w:pPr>
        <w:pStyle w:val="Nadpis2"/>
        <w:numPr>
          <w:ilvl w:val="0"/>
          <w:numId w:val="0"/>
        </w:numPr>
        <w:spacing w:before="0" w:after="0"/>
        <w:jc w:val="center"/>
        <w:rPr>
          <w:rFonts w:ascii="Times New Roman" w:hAnsi="Times New Roman"/>
          <w:szCs w:val="24"/>
        </w:rPr>
      </w:pPr>
      <w:r>
        <w:rPr>
          <w:rFonts w:ascii="Times New Roman" w:hAnsi="Times New Roman"/>
          <w:szCs w:val="24"/>
        </w:rPr>
        <w:t>VII. Cena</w:t>
      </w:r>
    </w:p>
    <w:p w:rsidR="0039550A" w:rsidRPr="0039550A" w:rsidRDefault="0039550A" w:rsidP="0039550A"/>
    <w:p w:rsidR="00F51B5C" w:rsidRPr="00AE5E65" w:rsidRDefault="00F51B5C" w:rsidP="00AE5E65">
      <w:pPr>
        <w:numPr>
          <w:ilvl w:val="0"/>
          <w:numId w:val="26"/>
        </w:numPr>
        <w:tabs>
          <w:tab w:val="left" w:pos="-3060"/>
        </w:tabs>
        <w:jc w:val="both"/>
        <w:rPr>
          <w:rFonts w:ascii="Times New Roman" w:hAnsi="Times New Roman"/>
          <w:sz w:val="24"/>
          <w:szCs w:val="24"/>
        </w:rPr>
      </w:pPr>
      <w:r w:rsidRPr="00AE5E65">
        <w:rPr>
          <w:rFonts w:ascii="Times New Roman" w:hAnsi="Times New Roman"/>
          <w:sz w:val="24"/>
          <w:szCs w:val="24"/>
        </w:rPr>
        <w:t>Cena díla bude vypočtena dle skutečně zaměřeného provedeného díla, tj. dle skutečně provedených prací a dodávek, případně dle odpracovaných hodin potvrzených objednatelem v</w:t>
      </w:r>
      <w:r w:rsidR="0050704B" w:rsidRPr="00AE5E65">
        <w:rPr>
          <w:rFonts w:ascii="Times New Roman" w:hAnsi="Times New Roman"/>
          <w:sz w:val="24"/>
          <w:szCs w:val="24"/>
        </w:rPr>
        <w:t> montážním listu</w:t>
      </w:r>
      <w:r w:rsidRPr="00AE5E65">
        <w:rPr>
          <w:rFonts w:ascii="Times New Roman" w:hAnsi="Times New Roman"/>
          <w:sz w:val="24"/>
          <w:szCs w:val="24"/>
        </w:rPr>
        <w:t xml:space="preserve"> příslušného díla.</w:t>
      </w:r>
    </w:p>
    <w:p w:rsidR="00F51B5C" w:rsidRPr="00AE5E65" w:rsidRDefault="00F51B5C" w:rsidP="00AE5E65">
      <w:pPr>
        <w:numPr>
          <w:ilvl w:val="0"/>
          <w:numId w:val="26"/>
        </w:numPr>
        <w:tabs>
          <w:tab w:val="left" w:pos="-3060"/>
        </w:tabs>
        <w:jc w:val="both"/>
        <w:rPr>
          <w:rFonts w:ascii="Times New Roman" w:hAnsi="Times New Roman"/>
          <w:sz w:val="24"/>
          <w:szCs w:val="24"/>
        </w:rPr>
      </w:pPr>
      <w:r w:rsidRPr="00AE5E65">
        <w:rPr>
          <w:rFonts w:ascii="Times New Roman" w:hAnsi="Times New Roman"/>
          <w:sz w:val="24"/>
          <w:szCs w:val="24"/>
        </w:rPr>
        <w:t>Cen</w:t>
      </w:r>
      <w:r w:rsidR="0050704B" w:rsidRPr="00AE5E65">
        <w:rPr>
          <w:rFonts w:ascii="Times New Roman" w:hAnsi="Times New Roman"/>
          <w:sz w:val="24"/>
          <w:szCs w:val="24"/>
        </w:rPr>
        <w:t xml:space="preserve">y dokončeného díla bude oceněna hodinovou zúčtovací sazbou (HZS) </w:t>
      </w:r>
      <w:r w:rsidR="007556B1" w:rsidRPr="00AE5E65">
        <w:rPr>
          <w:rFonts w:ascii="Times New Roman" w:hAnsi="Times New Roman"/>
          <w:sz w:val="24"/>
          <w:szCs w:val="24"/>
        </w:rPr>
        <w:t>za skutečně odpracované hodiny. Hodnota HZS je stanovena dohodou ve výši</w:t>
      </w:r>
      <w:r w:rsidR="008451AA">
        <w:rPr>
          <w:rFonts w:ascii="Times New Roman" w:hAnsi="Times New Roman"/>
          <w:sz w:val="24"/>
          <w:szCs w:val="24"/>
        </w:rPr>
        <w:t xml:space="preserve"> …………</w:t>
      </w:r>
      <w:proofErr w:type="gramStart"/>
      <w:r w:rsidR="008451AA">
        <w:rPr>
          <w:rFonts w:ascii="Times New Roman" w:hAnsi="Times New Roman"/>
          <w:sz w:val="24"/>
          <w:szCs w:val="24"/>
        </w:rPr>
        <w:t>…</w:t>
      </w:r>
      <w:r w:rsidR="0039550A">
        <w:rPr>
          <w:rFonts w:ascii="Times New Roman" w:hAnsi="Times New Roman"/>
          <w:sz w:val="24"/>
          <w:szCs w:val="24"/>
        </w:rPr>
        <w:t xml:space="preserve"> </w:t>
      </w:r>
      <w:r w:rsidR="00154425">
        <w:rPr>
          <w:rFonts w:ascii="Times New Roman" w:hAnsi="Times New Roman"/>
          <w:sz w:val="24"/>
          <w:szCs w:val="24"/>
        </w:rPr>
        <w:t xml:space="preserve"> </w:t>
      </w:r>
      <w:r w:rsidR="008451AA">
        <w:rPr>
          <w:rFonts w:ascii="Times New Roman" w:hAnsi="Times New Roman"/>
          <w:sz w:val="24"/>
          <w:szCs w:val="24"/>
        </w:rPr>
        <w:t>,-</w:t>
      </w:r>
      <w:r w:rsidR="0039550A">
        <w:rPr>
          <w:rFonts w:ascii="Times New Roman" w:hAnsi="Times New Roman"/>
          <w:sz w:val="24"/>
          <w:szCs w:val="24"/>
        </w:rPr>
        <w:t>Kč</w:t>
      </w:r>
      <w:proofErr w:type="gramEnd"/>
      <w:r w:rsidR="007556B1" w:rsidRPr="00AE5E65">
        <w:rPr>
          <w:rFonts w:ascii="Times New Roman" w:hAnsi="Times New Roman"/>
          <w:sz w:val="24"/>
          <w:szCs w:val="24"/>
        </w:rPr>
        <w:t xml:space="preserve"> bez DPH, dle cenové nabídky, dle nákladů za dodaný materiál a strojů na odstranění havárie. Další připočtenou položkou budou cestovní náklady ve výši (paušální cena)</w:t>
      </w:r>
      <w:r w:rsidR="008451AA">
        <w:rPr>
          <w:rFonts w:ascii="Times New Roman" w:hAnsi="Times New Roman"/>
          <w:sz w:val="24"/>
          <w:szCs w:val="24"/>
        </w:rPr>
        <w:t xml:space="preserve"> …………</w:t>
      </w:r>
      <w:proofErr w:type="gramStart"/>
      <w:r w:rsidR="008451AA">
        <w:rPr>
          <w:rFonts w:ascii="Times New Roman" w:hAnsi="Times New Roman"/>
          <w:sz w:val="24"/>
          <w:szCs w:val="24"/>
        </w:rPr>
        <w:t>….</w:t>
      </w:r>
      <w:r w:rsidR="00154425">
        <w:rPr>
          <w:rFonts w:ascii="Times New Roman" w:hAnsi="Times New Roman"/>
          <w:sz w:val="24"/>
          <w:szCs w:val="24"/>
        </w:rPr>
        <w:t xml:space="preserve"> </w:t>
      </w:r>
      <w:r w:rsidR="008451AA">
        <w:rPr>
          <w:rFonts w:ascii="Times New Roman" w:hAnsi="Times New Roman"/>
          <w:sz w:val="24"/>
          <w:szCs w:val="24"/>
        </w:rPr>
        <w:t>,</w:t>
      </w:r>
      <w:r w:rsidR="0039550A">
        <w:rPr>
          <w:rFonts w:ascii="Times New Roman" w:hAnsi="Times New Roman"/>
          <w:sz w:val="24"/>
          <w:szCs w:val="24"/>
        </w:rPr>
        <w:t>-Kč</w:t>
      </w:r>
      <w:proofErr w:type="gramEnd"/>
      <w:r w:rsidR="0039550A">
        <w:rPr>
          <w:rFonts w:ascii="Times New Roman" w:hAnsi="Times New Roman"/>
          <w:sz w:val="24"/>
          <w:szCs w:val="24"/>
        </w:rPr>
        <w:t xml:space="preserve"> </w:t>
      </w:r>
      <w:r w:rsidR="007556B1" w:rsidRPr="00AE5E65">
        <w:rPr>
          <w:rFonts w:ascii="Times New Roman" w:hAnsi="Times New Roman"/>
          <w:sz w:val="24"/>
          <w:szCs w:val="24"/>
        </w:rPr>
        <w:t>bez DPH za jeden výjezd</w:t>
      </w:r>
      <w:r w:rsidRPr="00AE5E65">
        <w:rPr>
          <w:rFonts w:ascii="Times New Roman" w:hAnsi="Times New Roman"/>
          <w:sz w:val="24"/>
          <w:szCs w:val="24"/>
        </w:rPr>
        <w:t>.</w:t>
      </w:r>
    </w:p>
    <w:p w:rsidR="00F51B5C" w:rsidRPr="00AE5E65" w:rsidRDefault="0050704B" w:rsidP="00AE5E65">
      <w:pPr>
        <w:pStyle w:val="Odstavecseseznamem"/>
        <w:numPr>
          <w:ilvl w:val="0"/>
          <w:numId w:val="26"/>
        </w:numPr>
        <w:tabs>
          <w:tab w:val="left" w:pos="-3060"/>
        </w:tabs>
        <w:jc w:val="both"/>
        <w:rPr>
          <w:rFonts w:ascii="Times New Roman" w:hAnsi="Times New Roman"/>
          <w:sz w:val="24"/>
          <w:szCs w:val="24"/>
        </w:rPr>
      </w:pPr>
      <w:r w:rsidRPr="00AE5E65">
        <w:rPr>
          <w:rFonts w:ascii="Times New Roman" w:hAnsi="Times New Roman"/>
          <w:sz w:val="24"/>
          <w:szCs w:val="24"/>
        </w:rPr>
        <w:t xml:space="preserve">Cena prací je omezena limitem 20 000,-Kč včetně DPH za jednotlivý konkrétní případ. Havarijní situace, překračující stanovený limit, bude řešena jako samostatný případ na </w:t>
      </w:r>
      <w:proofErr w:type="spellStart"/>
      <w:r w:rsidRPr="00AE5E65">
        <w:rPr>
          <w:rFonts w:ascii="Times New Roman" w:hAnsi="Times New Roman"/>
          <w:sz w:val="24"/>
          <w:szCs w:val="24"/>
        </w:rPr>
        <w:t>MěÚ</w:t>
      </w:r>
      <w:proofErr w:type="spellEnd"/>
      <w:r w:rsidRPr="00AE5E65">
        <w:rPr>
          <w:rFonts w:ascii="Times New Roman" w:hAnsi="Times New Roman"/>
          <w:sz w:val="24"/>
          <w:szCs w:val="24"/>
        </w:rPr>
        <w:t xml:space="preserve"> Varnsdorf odboru správy majetku a investic.</w:t>
      </w:r>
      <w:r w:rsidR="00F51B5C" w:rsidRPr="00AE5E65">
        <w:rPr>
          <w:rFonts w:ascii="Times New Roman" w:hAnsi="Times New Roman"/>
          <w:sz w:val="24"/>
          <w:szCs w:val="24"/>
        </w:rPr>
        <w:t xml:space="preserve"> </w:t>
      </w:r>
    </w:p>
    <w:p w:rsidR="00F51B5C" w:rsidRPr="00AE5E65" w:rsidRDefault="00F51B5C" w:rsidP="00AE5E65">
      <w:pPr>
        <w:numPr>
          <w:ilvl w:val="0"/>
          <w:numId w:val="26"/>
        </w:numPr>
        <w:tabs>
          <w:tab w:val="left" w:pos="-3060"/>
        </w:tabs>
        <w:jc w:val="both"/>
        <w:rPr>
          <w:rFonts w:ascii="Times New Roman" w:hAnsi="Times New Roman"/>
          <w:sz w:val="24"/>
          <w:szCs w:val="24"/>
        </w:rPr>
      </w:pPr>
      <w:r w:rsidRPr="00AE5E65">
        <w:rPr>
          <w:rFonts w:ascii="Times New Roman" w:hAnsi="Times New Roman"/>
          <w:sz w:val="24"/>
          <w:szCs w:val="24"/>
        </w:rPr>
        <w:t>DPH bude připočteno v sazbě platné ke dni uskutečnění zdanitelného plnění.</w:t>
      </w:r>
      <w:r w:rsidR="00AE5E65" w:rsidRPr="00AE5E65">
        <w:rPr>
          <w:rFonts w:ascii="Times New Roman" w:hAnsi="Times New Roman"/>
          <w:sz w:val="24"/>
          <w:szCs w:val="24"/>
        </w:rPr>
        <w:t xml:space="preserve"> </w:t>
      </w:r>
    </w:p>
    <w:p w:rsidR="00F51B5C" w:rsidRDefault="00F51B5C" w:rsidP="00AE5E65">
      <w:pPr>
        <w:numPr>
          <w:ilvl w:val="0"/>
          <w:numId w:val="26"/>
        </w:numPr>
        <w:tabs>
          <w:tab w:val="left" w:pos="-3150"/>
        </w:tabs>
        <w:jc w:val="both"/>
        <w:rPr>
          <w:rFonts w:ascii="Times New Roman" w:hAnsi="Times New Roman"/>
          <w:bCs/>
          <w:sz w:val="24"/>
          <w:szCs w:val="24"/>
          <w:shd w:val="clear" w:color="auto" w:fill="FFFF00"/>
        </w:rPr>
      </w:pPr>
      <w:r>
        <w:rPr>
          <w:rFonts w:ascii="Times New Roman" w:hAnsi="Times New Roman"/>
          <w:sz w:val="24"/>
          <w:szCs w:val="24"/>
        </w:rPr>
        <w:t xml:space="preserve">Zhotovitel tímto prohlašuje, že je plátcem DPH. V případě, že přestane být plátcem DPH, a to ať již z jakéhokoli důvodu, zavazuje se oznámit tuto skutečnost neprodleně, nejpozději do pěti pracovních dnů, objednateli. </w:t>
      </w:r>
    </w:p>
    <w:p w:rsidR="00F51B5C" w:rsidRDefault="00F51B5C" w:rsidP="00F51B5C">
      <w:pPr>
        <w:pStyle w:val="Nadpis2"/>
        <w:numPr>
          <w:ilvl w:val="1"/>
          <w:numId w:val="1"/>
        </w:numPr>
        <w:jc w:val="center"/>
        <w:rPr>
          <w:rFonts w:ascii="Times New Roman" w:hAnsi="Times New Roman"/>
          <w:szCs w:val="24"/>
        </w:rPr>
      </w:pPr>
      <w:r>
        <w:rPr>
          <w:rFonts w:ascii="Times New Roman" w:hAnsi="Times New Roman"/>
          <w:szCs w:val="24"/>
        </w:rPr>
        <w:t>VIII. Fakturování a placení</w:t>
      </w:r>
    </w:p>
    <w:p w:rsidR="00F51B5C" w:rsidRDefault="00F51B5C" w:rsidP="00AE5E65">
      <w:pPr>
        <w:pStyle w:val="slovn"/>
        <w:numPr>
          <w:ilvl w:val="0"/>
          <w:numId w:val="27"/>
        </w:numPr>
        <w:tabs>
          <w:tab w:val="left" w:pos="567"/>
        </w:tabs>
        <w:rPr>
          <w:rFonts w:ascii="Times New Roman" w:hAnsi="Times New Roman" w:cs="Times New Roman"/>
          <w:sz w:val="24"/>
          <w:szCs w:val="24"/>
        </w:rPr>
      </w:pPr>
      <w:r>
        <w:rPr>
          <w:rFonts w:ascii="Times New Roman" w:hAnsi="Times New Roman" w:cs="Times New Roman"/>
          <w:sz w:val="24"/>
          <w:szCs w:val="24"/>
        </w:rPr>
        <w:t xml:space="preserve">Právo fakturovat vzniká zhotoviteli po předání díla nebo smlouvou stanoveného dílčího plnění, a to bez vad a nedodělků. </w:t>
      </w:r>
    </w:p>
    <w:p w:rsidR="00F51B5C" w:rsidRDefault="00F51B5C" w:rsidP="00AE5E65">
      <w:pPr>
        <w:pStyle w:val="slovn"/>
        <w:numPr>
          <w:ilvl w:val="0"/>
          <w:numId w:val="27"/>
        </w:numPr>
        <w:tabs>
          <w:tab w:val="left" w:pos="567"/>
        </w:tabs>
        <w:rPr>
          <w:rFonts w:ascii="Times New Roman" w:hAnsi="Times New Roman" w:cs="Times New Roman"/>
          <w:sz w:val="24"/>
          <w:szCs w:val="24"/>
        </w:rPr>
      </w:pPr>
      <w:r>
        <w:rPr>
          <w:rFonts w:ascii="Times New Roman" w:hAnsi="Times New Roman" w:cs="Times New Roman"/>
          <w:sz w:val="24"/>
          <w:szCs w:val="24"/>
        </w:rPr>
        <w:t xml:space="preserve">Faktura bude mít náležitosti daňového dokladu a přílohou faktury bude příslušný </w:t>
      </w:r>
      <w:r w:rsidR="00053CF4">
        <w:rPr>
          <w:rFonts w:ascii="Times New Roman" w:hAnsi="Times New Roman" w:cs="Times New Roman"/>
          <w:sz w:val="24"/>
          <w:szCs w:val="24"/>
        </w:rPr>
        <w:t>montážní list</w:t>
      </w:r>
      <w:r>
        <w:rPr>
          <w:rFonts w:ascii="Times New Roman" w:hAnsi="Times New Roman" w:cs="Times New Roman"/>
          <w:sz w:val="24"/>
          <w:szCs w:val="24"/>
        </w:rPr>
        <w:t>.</w:t>
      </w:r>
    </w:p>
    <w:p w:rsidR="00F51B5C" w:rsidRDefault="00F51B5C" w:rsidP="00AE5E65">
      <w:pPr>
        <w:pStyle w:val="slovn"/>
        <w:numPr>
          <w:ilvl w:val="0"/>
          <w:numId w:val="27"/>
        </w:numPr>
        <w:tabs>
          <w:tab w:val="left" w:pos="567"/>
        </w:tabs>
        <w:rPr>
          <w:rFonts w:ascii="Times New Roman" w:hAnsi="Times New Roman" w:cs="Times New Roman"/>
          <w:sz w:val="24"/>
          <w:szCs w:val="24"/>
        </w:rPr>
      </w:pPr>
      <w:r>
        <w:rPr>
          <w:rFonts w:ascii="Times New Roman" w:hAnsi="Times New Roman" w:cs="Times New Roman"/>
          <w:sz w:val="24"/>
          <w:szCs w:val="24"/>
        </w:rPr>
        <w:t xml:space="preserve">Splatnost faktury byla dohodnuta objednatelem a zhotovitelem na </w:t>
      </w:r>
      <w:r w:rsidR="00053CF4">
        <w:rPr>
          <w:rFonts w:ascii="Times New Roman" w:hAnsi="Times New Roman" w:cs="Times New Roman"/>
          <w:sz w:val="24"/>
          <w:szCs w:val="24"/>
        </w:rPr>
        <w:t>14</w:t>
      </w:r>
      <w:r>
        <w:rPr>
          <w:rFonts w:ascii="Times New Roman" w:hAnsi="Times New Roman" w:cs="Times New Roman"/>
          <w:sz w:val="24"/>
          <w:szCs w:val="24"/>
        </w:rPr>
        <w:t xml:space="preserve"> dnů ode dne doručení faktury objednateli. V případě, že zhotovitel uvede na faktuře den splatnosti, který nebude odpovídat podmínce </w:t>
      </w:r>
      <w:r w:rsidR="00053CF4">
        <w:rPr>
          <w:rFonts w:ascii="Times New Roman" w:hAnsi="Times New Roman" w:cs="Times New Roman"/>
          <w:sz w:val="24"/>
          <w:szCs w:val="24"/>
        </w:rPr>
        <w:t>14</w:t>
      </w:r>
      <w:r>
        <w:rPr>
          <w:rFonts w:ascii="Times New Roman" w:hAnsi="Times New Roman" w:cs="Times New Roman"/>
          <w:sz w:val="24"/>
          <w:szCs w:val="24"/>
        </w:rPr>
        <w:t xml:space="preserve"> denní lhůty po doručení do sídla objednatele, je objednatel oprávněn vrátit tuto fakturu zpět zhotoviteli.</w:t>
      </w:r>
    </w:p>
    <w:p w:rsidR="00F51B5C" w:rsidRDefault="00F51B5C" w:rsidP="00AE5E65">
      <w:pPr>
        <w:pStyle w:val="slovn"/>
        <w:numPr>
          <w:ilvl w:val="0"/>
          <w:numId w:val="27"/>
        </w:numPr>
        <w:tabs>
          <w:tab w:val="left" w:pos="567"/>
        </w:tabs>
        <w:rPr>
          <w:rFonts w:ascii="Times New Roman" w:hAnsi="Times New Roman" w:cs="Times New Roman"/>
          <w:sz w:val="24"/>
          <w:szCs w:val="24"/>
        </w:rPr>
      </w:pPr>
      <w:r>
        <w:rPr>
          <w:rFonts w:ascii="Times New Roman" w:hAnsi="Times New Roman" w:cs="Times New Roman"/>
          <w:sz w:val="24"/>
          <w:szCs w:val="24"/>
        </w:rPr>
        <w:t>V případě, že faktura nebude obsahovat potřebné náležitosti, objednatel je oprávněn ji vrátit zhotoviteli k doplnění. V takovém začne plynout nová lhůta splatnosti doručením opravené faktury objednateli.</w:t>
      </w:r>
    </w:p>
    <w:p w:rsidR="00F51B5C" w:rsidRDefault="00F51B5C" w:rsidP="00F51B5C">
      <w:pPr>
        <w:pStyle w:val="slovn"/>
        <w:numPr>
          <w:ilvl w:val="1"/>
          <w:numId w:val="6"/>
        </w:numPr>
        <w:tabs>
          <w:tab w:val="left" w:pos="567"/>
        </w:tabs>
        <w:ind w:left="0" w:hanging="1647"/>
        <w:rPr>
          <w:rFonts w:ascii="Times New Roman" w:hAnsi="Times New Roman" w:cs="Times New Roman"/>
          <w:b/>
          <w:sz w:val="24"/>
          <w:szCs w:val="24"/>
        </w:rPr>
      </w:pPr>
    </w:p>
    <w:p w:rsidR="00F51B5C" w:rsidRDefault="00F51B5C" w:rsidP="00F51B5C">
      <w:pPr>
        <w:pStyle w:val="slovn"/>
        <w:numPr>
          <w:ilvl w:val="0"/>
          <w:numId w:val="0"/>
        </w:numPr>
        <w:tabs>
          <w:tab w:val="left" w:pos="567"/>
        </w:tabs>
        <w:jc w:val="center"/>
        <w:rPr>
          <w:rFonts w:ascii="Times New Roman" w:hAnsi="Times New Roman"/>
          <w:b/>
          <w:sz w:val="24"/>
          <w:szCs w:val="24"/>
        </w:rPr>
      </w:pPr>
      <w:r>
        <w:rPr>
          <w:rFonts w:ascii="Times New Roman" w:hAnsi="Times New Roman"/>
          <w:b/>
          <w:sz w:val="24"/>
          <w:szCs w:val="24"/>
        </w:rPr>
        <w:t>IX. Odpovědnost za vady díla</w:t>
      </w:r>
    </w:p>
    <w:p w:rsidR="00F51B5C" w:rsidRDefault="00F51B5C" w:rsidP="00F51B5C">
      <w:pPr>
        <w:pStyle w:val="slovn"/>
        <w:numPr>
          <w:ilvl w:val="0"/>
          <w:numId w:val="0"/>
        </w:numPr>
        <w:tabs>
          <w:tab w:val="left" w:pos="567"/>
        </w:tabs>
        <w:ind w:left="1800"/>
        <w:jc w:val="center"/>
        <w:rPr>
          <w:rFonts w:ascii="Times New Roman" w:hAnsi="Times New Roman"/>
          <w:b/>
          <w:sz w:val="24"/>
          <w:szCs w:val="24"/>
        </w:rPr>
      </w:pPr>
    </w:p>
    <w:p w:rsidR="00F51B5C" w:rsidRDefault="00F51B5C" w:rsidP="00AE5E65">
      <w:pPr>
        <w:pStyle w:val="slovn"/>
        <w:numPr>
          <w:ilvl w:val="0"/>
          <w:numId w:val="28"/>
        </w:numPr>
        <w:rPr>
          <w:rFonts w:ascii="Times New Roman" w:hAnsi="Times New Roman" w:cs="Times New Roman"/>
          <w:sz w:val="24"/>
          <w:szCs w:val="24"/>
        </w:rPr>
      </w:pPr>
      <w:r>
        <w:rPr>
          <w:rFonts w:ascii="Times New Roman" w:hAnsi="Times New Roman" w:cs="Times New Roman"/>
          <w:sz w:val="24"/>
          <w:szCs w:val="24"/>
        </w:rPr>
        <w:t xml:space="preserve">Zhotovitel je povinen provést každé dílo řádně a včas. Řádným provedením díla </w:t>
      </w:r>
      <w:r>
        <w:rPr>
          <w:rFonts w:ascii="Times New Roman" w:hAnsi="Times New Roman" w:cs="Times New Roman"/>
          <w:sz w:val="24"/>
          <w:szCs w:val="24"/>
        </w:rPr>
        <w:br/>
        <w:t>se rozumí provedení díla bez vad, nedodělků a v souladu se sjednanými podmínkami. Včasným provedením díla se rozumí jeho provedení v souladu se sjednanými termíny plnění.</w:t>
      </w:r>
    </w:p>
    <w:p w:rsidR="00F51B5C" w:rsidRDefault="00F51B5C" w:rsidP="00AE5E65">
      <w:pPr>
        <w:pStyle w:val="slovn"/>
        <w:numPr>
          <w:ilvl w:val="0"/>
          <w:numId w:val="28"/>
        </w:numPr>
        <w:rPr>
          <w:rFonts w:ascii="Times New Roman" w:hAnsi="Times New Roman" w:cs="Times New Roman"/>
          <w:sz w:val="24"/>
          <w:szCs w:val="24"/>
        </w:rPr>
      </w:pPr>
      <w:r>
        <w:rPr>
          <w:rFonts w:ascii="Times New Roman" w:hAnsi="Times New Roman" w:cs="Times New Roman"/>
          <w:sz w:val="24"/>
          <w:szCs w:val="24"/>
        </w:rPr>
        <w:t>Zhotovitel tímt</w:t>
      </w:r>
      <w:r w:rsidR="00053CF4">
        <w:rPr>
          <w:rFonts w:ascii="Times New Roman" w:hAnsi="Times New Roman" w:cs="Times New Roman"/>
          <w:sz w:val="24"/>
          <w:szCs w:val="24"/>
        </w:rPr>
        <w:t xml:space="preserve">o poskytuje objednateli záruku </w:t>
      </w:r>
      <w:r w:rsidR="0039550A">
        <w:rPr>
          <w:rFonts w:ascii="Times New Roman" w:hAnsi="Times New Roman" w:cs="Times New Roman"/>
          <w:sz w:val="24"/>
          <w:szCs w:val="24"/>
        </w:rPr>
        <w:t>24</w:t>
      </w:r>
      <w:r>
        <w:rPr>
          <w:rFonts w:ascii="Times New Roman" w:hAnsi="Times New Roman" w:cs="Times New Roman"/>
          <w:sz w:val="24"/>
          <w:szCs w:val="24"/>
        </w:rPr>
        <w:t xml:space="preserve"> měsíců.</w:t>
      </w:r>
    </w:p>
    <w:p w:rsidR="00F51B5C" w:rsidRDefault="00F51B5C" w:rsidP="00F51B5C">
      <w:pPr>
        <w:pStyle w:val="slovn"/>
        <w:numPr>
          <w:ilvl w:val="0"/>
          <w:numId w:val="0"/>
        </w:numPr>
        <w:tabs>
          <w:tab w:val="left" w:pos="-3150"/>
          <w:tab w:val="num" w:pos="567"/>
        </w:tabs>
        <w:ind w:left="567"/>
        <w:rPr>
          <w:rFonts w:ascii="Times New Roman" w:hAnsi="Times New Roman"/>
          <w:szCs w:val="24"/>
        </w:rPr>
      </w:pPr>
    </w:p>
    <w:p w:rsidR="00CC0322" w:rsidRDefault="00CC0322" w:rsidP="00F51B5C">
      <w:pPr>
        <w:pStyle w:val="slovn"/>
        <w:numPr>
          <w:ilvl w:val="0"/>
          <w:numId w:val="0"/>
        </w:numPr>
        <w:tabs>
          <w:tab w:val="left" w:pos="-3150"/>
          <w:tab w:val="num" w:pos="567"/>
        </w:tabs>
        <w:ind w:left="567"/>
        <w:rPr>
          <w:rFonts w:ascii="Times New Roman" w:hAnsi="Times New Roman"/>
          <w:szCs w:val="24"/>
        </w:rPr>
      </w:pPr>
    </w:p>
    <w:p w:rsidR="00CC0322" w:rsidRDefault="00CC0322" w:rsidP="00F51B5C">
      <w:pPr>
        <w:pStyle w:val="slovn"/>
        <w:numPr>
          <w:ilvl w:val="0"/>
          <w:numId w:val="0"/>
        </w:numPr>
        <w:tabs>
          <w:tab w:val="left" w:pos="-3150"/>
          <w:tab w:val="num" w:pos="567"/>
        </w:tabs>
        <w:ind w:left="567"/>
        <w:rPr>
          <w:rFonts w:ascii="Times New Roman" w:hAnsi="Times New Roman"/>
          <w:szCs w:val="24"/>
        </w:rPr>
      </w:pPr>
    </w:p>
    <w:p w:rsidR="00CC3228" w:rsidRDefault="00CC3228" w:rsidP="00F51B5C">
      <w:pPr>
        <w:pStyle w:val="slovn"/>
        <w:numPr>
          <w:ilvl w:val="0"/>
          <w:numId w:val="0"/>
        </w:numPr>
        <w:tabs>
          <w:tab w:val="left" w:pos="-3150"/>
        </w:tabs>
        <w:ind w:left="720" w:hanging="360"/>
        <w:jc w:val="center"/>
        <w:rPr>
          <w:rFonts w:ascii="Times New Roman" w:hAnsi="Times New Roman"/>
          <w:b/>
          <w:sz w:val="24"/>
          <w:szCs w:val="24"/>
        </w:rPr>
      </w:pPr>
    </w:p>
    <w:p w:rsidR="00F51B5C" w:rsidRDefault="00F51B5C" w:rsidP="00F51B5C">
      <w:pPr>
        <w:pStyle w:val="slovn"/>
        <w:numPr>
          <w:ilvl w:val="0"/>
          <w:numId w:val="0"/>
        </w:numPr>
        <w:tabs>
          <w:tab w:val="left" w:pos="-3150"/>
        </w:tabs>
        <w:ind w:left="720" w:hanging="360"/>
        <w:jc w:val="center"/>
        <w:rPr>
          <w:rFonts w:ascii="Times New Roman" w:hAnsi="Times New Roman"/>
          <w:b/>
          <w:sz w:val="24"/>
          <w:szCs w:val="24"/>
        </w:rPr>
      </w:pPr>
      <w:r>
        <w:rPr>
          <w:rFonts w:ascii="Times New Roman" w:hAnsi="Times New Roman"/>
          <w:b/>
          <w:sz w:val="24"/>
          <w:szCs w:val="24"/>
        </w:rPr>
        <w:lastRenderedPageBreak/>
        <w:t>X. Smluvní pokuty</w:t>
      </w:r>
    </w:p>
    <w:p w:rsidR="00F51B5C" w:rsidRDefault="00F51B5C" w:rsidP="00F51B5C">
      <w:pPr>
        <w:tabs>
          <w:tab w:val="left" w:pos="-2977"/>
        </w:tabs>
        <w:jc w:val="both"/>
        <w:rPr>
          <w:rFonts w:ascii="Times New Roman" w:hAnsi="Times New Roman"/>
          <w:b/>
          <w:sz w:val="24"/>
          <w:szCs w:val="24"/>
        </w:rPr>
      </w:pPr>
    </w:p>
    <w:p w:rsidR="00F51B5C" w:rsidRDefault="00F51B5C" w:rsidP="0039550A">
      <w:pPr>
        <w:pStyle w:val="slovn"/>
        <w:numPr>
          <w:ilvl w:val="0"/>
          <w:numId w:val="29"/>
        </w:numPr>
        <w:tabs>
          <w:tab w:val="left" w:pos="426"/>
        </w:tabs>
        <w:spacing w:after="0"/>
        <w:rPr>
          <w:rFonts w:ascii="Times New Roman" w:hAnsi="Times New Roman" w:cs="Times New Roman"/>
          <w:sz w:val="24"/>
          <w:szCs w:val="24"/>
        </w:rPr>
      </w:pPr>
      <w:r>
        <w:rPr>
          <w:rFonts w:ascii="Times New Roman" w:hAnsi="Times New Roman" w:cs="Times New Roman"/>
          <w:sz w:val="24"/>
          <w:szCs w:val="24"/>
        </w:rPr>
        <w:t>Za prodlení s úhradou faktury zaplatí objednatel zhotoviteli smluvní pokutu ve výši dle 0,05 % z fakturované částky za každý den prodlení.</w:t>
      </w:r>
    </w:p>
    <w:p w:rsidR="00F51B5C" w:rsidRDefault="00053CF4" w:rsidP="0039550A">
      <w:pPr>
        <w:pStyle w:val="slovn"/>
        <w:numPr>
          <w:ilvl w:val="0"/>
          <w:numId w:val="29"/>
        </w:numPr>
        <w:tabs>
          <w:tab w:val="left" w:pos="426"/>
        </w:tabs>
        <w:spacing w:after="0"/>
        <w:rPr>
          <w:rFonts w:ascii="Times New Roman" w:hAnsi="Times New Roman" w:cs="Times New Roman"/>
          <w:sz w:val="24"/>
          <w:szCs w:val="24"/>
        </w:rPr>
      </w:pPr>
      <w:r>
        <w:rPr>
          <w:rFonts w:ascii="Times New Roman" w:hAnsi="Times New Roman" w:cs="Times New Roman"/>
          <w:sz w:val="24"/>
          <w:szCs w:val="24"/>
        </w:rPr>
        <w:t>Z</w:t>
      </w:r>
      <w:r w:rsidR="00F51B5C">
        <w:rPr>
          <w:rFonts w:ascii="Times New Roman" w:hAnsi="Times New Roman" w:cs="Times New Roman"/>
          <w:sz w:val="24"/>
          <w:szCs w:val="24"/>
        </w:rPr>
        <w:t>a prodlení s odstraněním vad a nedodělků v termínech stanovených v zápise o předání a převzetí díla uhradí zhotovitel objednateli smluvní pokutu ve výši 500 Kč za každý i započatý den prodlení.</w:t>
      </w:r>
    </w:p>
    <w:p w:rsidR="00F51B5C" w:rsidRDefault="00F51B5C" w:rsidP="0039550A">
      <w:pPr>
        <w:numPr>
          <w:ilvl w:val="0"/>
          <w:numId w:val="29"/>
        </w:numPr>
        <w:tabs>
          <w:tab w:val="left" w:pos="426"/>
          <w:tab w:val="right" w:pos="9071"/>
        </w:tabs>
        <w:suppressAutoHyphens w:val="0"/>
        <w:overflowPunct/>
        <w:autoSpaceDE/>
        <w:autoSpaceDN w:val="0"/>
        <w:jc w:val="both"/>
        <w:rPr>
          <w:rFonts w:ascii="Times New Roman" w:hAnsi="Times New Roman"/>
          <w:sz w:val="24"/>
        </w:rPr>
      </w:pPr>
      <w:r>
        <w:rPr>
          <w:rFonts w:ascii="Times New Roman" w:hAnsi="Times New Roman"/>
          <w:sz w:val="24"/>
        </w:rPr>
        <w:t>Smluvní pokuta je stanovena ve výši 1.000 Kč za každý den do odstranění nedostatků v Záznamu o stavbě.</w:t>
      </w:r>
    </w:p>
    <w:p w:rsidR="00E2743F" w:rsidRPr="00E2743F" w:rsidRDefault="00E2743F" w:rsidP="0039550A">
      <w:pPr>
        <w:numPr>
          <w:ilvl w:val="0"/>
          <w:numId w:val="29"/>
        </w:numPr>
        <w:tabs>
          <w:tab w:val="left" w:pos="426"/>
          <w:tab w:val="right" w:pos="9071"/>
        </w:tabs>
        <w:suppressAutoHyphens w:val="0"/>
        <w:overflowPunct/>
        <w:autoSpaceDE/>
        <w:autoSpaceDN w:val="0"/>
        <w:jc w:val="both"/>
        <w:rPr>
          <w:rFonts w:ascii="Times New Roman" w:hAnsi="Times New Roman"/>
          <w:sz w:val="24"/>
          <w:szCs w:val="24"/>
        </w:rPr>
      </w:pPr>
      <w:r>
        <w:rPr>
          <w:rFonts w:ascii="Times New Roman" w:hAnsi="Times New Roman"/>
          <w:color w:val="000000"/>
          <w:sz w:val="24"/>
          <w:szCs w:val="24"/>
        </w:rPr>
        <w:t>Z</w:t>
      </w:r>
      <w:r w:rsidRPr="00E2743F">
        <w:rPr>
          <w:rFonts w:ascii="Times New Roman" w:hAnsi="Times New Roman"/>
          <w:color w:val="000000"/>
          <w:sz w:val="24"/>
          <w:szCs w:val="24"/>
        </w:rPr>
        <w:t>a por</w:t>
      </w:r>
      <w:r>
        <w:rPr>
          <w:rFonts w:ascii="Times New Roman" w:hAnsi="Times New Roman"/>
          <w:color w:val="000000"/>
          <w:sz w:val="24"/>
          <w:szCs w:val="24"/>
        </w:rPr>
        <w:t>ušení povinností v oblasti BOZP</w:t>
      </w:r>
      <w:r w:rsidR="00F51B5C" w:rsidRPr="00E2743F">
        <w:rPr>
          <w:rFonts w:ascii="Times New Roman" w:hAnsi="Times New Roman"/>
          <w:sz w:val="24"/>
          <w:szCs w:val="24"/>
        </w:rPr>
        <w:t xml:space="preserve">, požární ochrany a ochrany životního prostředí </w:t>
      </w:r>
      <w:r w:rsidRPr="00E2743F">
        <w:rPr>
          <w:rFonts w:ascii="Times New Roman" w:hAnsi="Times New Roman"/>
          <w:color w:val="000000"/>
          <w:sz w:val="24"/>
          <w:szCs w:val="24"/>
        </w:rPr>
        <w:t>za každý jednotlivý případ porušení</w:t>
      </w:r>
      <w:r w:rsidRPr="00E2743F">
        <w:rPr>
          <w:rFonts w:ascii="Times New Roman" w:hAnsi="Times New Roman"/>
          <w:sz w:val="24"/>
          <w:szCs w:val="24"/>
        </w:rPr>
        <w:t xml:space="preserve"> </w:t>
      </w:r>
      <w:r w:rsidRPr="00E2743F">
        <w:rPr>
          <w:rFonts w:ascii="Times New Roman" w:hAnsi="Times New Roman"/>
          <w:color w:val="000000"/>
          <w:sz w:val="24"/>
          <w:szCs w:val="24"/>
        </w:rPr>
        <w:t xml:space="preserve">1.000 </w:t>
      </w:r>
      <w:proofErr w:type="gramStart"/>
      <w:r w:rsidRPr="00E2743F">
        <w:rPr>
          <w:rFonts w:ascii="Times New Roman" w:hAnsi="Times New Roman"/>
          <w:color w:val="000000"/>
          <w:sz w:val="24"/>
          <w:szCs w:val="24"/>
        </w:rPr>
        <w:t xml:space="preserve">Kč </w:t>
      </w:r>
      <w:r>
        <w:rPr>
          <w:rFonts w:ascii="Times New Roman" w:hAnsi="Times New Roman"/>
          <w:color w:val="000000"/>
          <w:sz w:val="24"/>
          <w:szCs w:val="24"/>
        </w:rPr>
        <w:t>.</w:t>
      </w:r>
      <w:proofErr w:type="gramEnd"/>
    </w:p>
    <w:p w:rsidR="00F51B5C" w:rsidRDefault="00F51B5C" w:rsidP="0039550A">
      <w:pPr>
        <w:pStyle w:val="slovn"/>
        <w:numPr>
          <w:ilvl w:val="0"/>
          <w:numId w:val="29"/>
        </w:numPr>
        <w:tabs>
          <w:tab w:val="left" w:pos="426"/>
        </w:tabs>
        <w:spacing w:after="0"/>
        <w:rPr>
          <w:rFonts w:ascii="Times New Roman" w:hAnsi="Times New Roman" w:cs="Times New Roman"/>
          <w:sz w:val="24"/>
          <w:szCs w:val="24"/>
        </w:rPr>
      </w:pPr>
      <w:r>
        <w:rPr>
          <w:rFonts w:ascii="Times New Roman" w:hAnsi="Times New Roman" w:cs="Times New Roman"/>
          <w:sz w:val="24"/>
          <w:szCs w:val="24"/>
        </w:rPr>
        <w:t xml:space="preserve">sazebníku pokut, který je Přílohou č. 1 této smlouvy. </w:t>
      </w:r>
    </w:p>
    <w:p w:rsidR="00F51B5C" w:rsidRDefault="00F51B5C" w:rsidP="0039550A">
      <w:pPr>
        <w:pStyle w:val="slovn"/>
        <w:numPr>
          <w:ilvl w:val="0"/>
          <w:numId w:val="29"/>
        </w:numPr>
        <w:tabs>
          <w:tab w:val="left" w:pos="426"/>
          <w:tab w:val="left" w:pos="709"/>
        </w:tabs>
        <w:spacing w:after="0"/>
        <w:rPr>
          <w:rFonts w:ascii="Times New Roman" w:hAnsi="Times New Roman" w:cs="Times New Roman"/>
          <w:sz w:val="24"/>
          <w:szCs w:val="24"/>
        </w:rPr>
      </w:pPr>
      <w:r>
        <w:rPr>
          <w:rFonts w:ascii="Times New Roman" w:hAnsi="Times New Roman" w:cs="Times New Roman"/>
          <w:sz w:val="24"/>
          <w:szCs w:val="24"/>
        </w:rPr>
        <w:t xml:space="preserve">V případě nedodržení termínu zahájení prací dle odst. V. bod 1. a 2., účtuje objednatel </w:t>
      </w:r>
    </w:p>
    <w:p w:rsidR="00F51B5C" w:rsidRDefault="00F51B5C" w:rsidP="0039550A">
      <w:pPr>
        <w:pStyle w:val="slovn"/>
        <w:numPr>
          <w:ilvl w:val="0"/>
          <w:numId w:val="29"/>
        </w:numPr>
        <w:tabs>
          <w:tab w:val="left" w:pos="426"/>
          <w:tab w:val="left" w:pos="709"/>
        </w:tabs>
        <w:spacing w:after="0"/>
        <w:rPr>
          <w:rFonts w:ascii="Times New Roman" w:hAnsi="Times New Roman" w:cs="Times New Roman"/>
          <w:sz w:val="24"/>
          <w:szCs w:val="24"/>
        </w:rPr>
      </w:pPr>
      <w:r>
        <w:rPr>
          <w:rFonts w:ascii="Times New Roman" w:hAnsi="Times New Roman" w:cs="Times New Roman"/>
          <w:sz w:val="24"/>
          <w:szCs w:val="24"/>
        </w:rPr>
        <w:t xml:space="preserve">zhotoviteli smluvní pokutu ve výši </w:t>
      </w:r>
      <w:r w:rsidR="00053CF4">
        <w:rPr>
          <w:rFonts w:ascii="Times New Roman" w:hAnsi="Times New Roman" w:cs="Times New Roman"/>
          <w:sz w:val="24"/>
          <w:szCs w:val="24"/>
        </w:rPr>
        <w:t>1</w:t>
      </w:r>
      <w:r>
        <w:rPr>
          <w:rFonts w:ascii="Times New Roman" w:hAnsi="Times New Roman" w:cs="Times New Roman"/>
          <w:sz w:val="24"/>
          <w:szCs w:val="24"/>
        </w:rPr>
        <w:t>.000 Kč za každ</w:t>
      </w:r>
      <w:r w:rsidR="00053CF4">
        <w:rPr>
          <w:rFonts w:ascii="Times New Roman" w:hAnsi="Times New Roman" w:cs="Times New Roman"/>
          <w:sz w:val="24"/>
          <w:szCs w:val="24"/>
        </w:rPr>
        <w:t xml:space="preserve">ou hodinu prodlení, nebo náklady spojené </w:t>
      </w:r>
      <w:r w:rsidR="003C2A14">
        <w:rPr>
          <w:rFonts w:ascii="Times New Roman" w:hAnsi="Times New Roman" w:cs="Times New Roman"/>
          <w:sz w:val="24"/>
          <w:szCs w:val="24"/>
        </w:rPr>
        <w:t>na zajištění náhradní firmy k odstranění havárie a vzniklých škod z prodlení.</w:t>
      </w:r>
    </w:p>
    <w:p w:rsidR="00F51B5C" w:rsidRDefault="00F51B5C" w:rsidP="0039550A">
      <w:pPr>
        <w:pStyle w:val="slovn"/>
        <w:numPr>
          <w:ilvl w:val="0"/>
          <w:numId w:val="29"/>
        </w:numPr>
        <w:tabs>
          <w:tab w:val="left" w:pos="426"/>
        </w:tabs>
        <w:spacing w:after="0"/>
        <w:rPr>
          <w:rFonts w:ascii="Times New Roman" w:hAnsi="Times New Roman" w:cs="Times New Roman"/>
          <w:sz w:val="24"/>
          <w:szCs w:val="24"/>
        </w:rPr>
      </w:pPr>
      <w:r>
        <w:rPr>
          <w:rFonts w:ascii="Times New Roman" w:hAnsi="Times New Roman" w:cs="Times New Roman"/>
          <w:sz w:val="24"/>
          <w:szCs w:val="24"/>
        </w:rPr>
        <w:t>Úhradou smluvní pokuty není dotčeno právo požadovat náhradu škody v plné výši.</w:t>
      </w:r>
    </w:p>
    <w:p w:rsidR="00F51B5C" w:rsidRDefault="00F51B5C" w:rsidP="00F51B5C">
      <w:pPr>
        <w:pStyle w:val="Nadpis2"/>
        <w:numPr>
          <w:ilvl w:val="1"/>
          <w:numId w:val="1"/>
        </w:numPr>
        <w:jc w:val="center"/>
        <w:rPr>
          <w:rFonts w:ascii="Times New Roman" w:hAnsi="Times New Roman"/>
          <w:szCs w:val="24"/>
        </w:rPr>
      </w:pPr>
      <w:r>
        <w:rPr>
          <w:rFonts w:ascii="Times New Roman" w:hAnsi="Times New Roman"/>
          <w:szCs w:val="24"/>
        </w:rPr>
        <w:t>XI. Závěrečná ustanovení</w:t>
      </w:r>
    </w:p>
    <w:p w:rsidR="00F51B5C" w:rsidRDefault="00F51B5C" w:rsidP="0039550A">
      <w:pPr>
        <w:pStyle w:val="slovn"/>
        <w:numPr>
          <w:ilvl w:val="0"/>
          <w:numId w:val="31"/>
        </w:numPr>
        <w:tabs>
          <w:tab w:val="left" w:pos="-3060"/>
          <w:tab w:val="left" w:pos="0"/>
        </w:tabs>
        <w:spacing w:after="0"/>
        <w:rPr>
          <w:rFonts w:ascii="Times New Roman" w:hAnsi="Times New Roman" w:cs="Times New Roman"/>
          <w:sz w:val="24"/>
          <w:szCs w:val="24"/>
        </w:rPr>
      </w:pPr>
      <w:r>
        <w:rPr>
          <w:rFonts w:ascii="Times New Roman" w:hAnsi="Times New Roman" w:cs="Times New Roman"/>
          <w:sz w:val="24"/>
          <w:szCs w:val="24"/>
        </w:rPr>
        <w:t xml:space="preserve">Smlouva nabývá platnosti dnem podpisu oběma smluvními stranami a účinnosti dnem uveřejnění v registru smluv v souladu s § 6 odst. 1 zákona č. 340/2015 Sb., o registru smluv. </w:t>
      </w:r>
      <w:r w:rsidR="00FF0CEA">
        <w:rPr>
          <w:rFonts w:ascii="Times New Roman" w:hAnsi="Times New Roman" w:cs="Times New Roman"/>
          <w:sz w:val="22"/>
          <w:szCs w:val="22"/>
        </w:rPr>
        <w:t>Ú</w:t>
      </w:r>
      <w:r w:rsidR="00FF0CEA" w:rsidRPr="003B3012">
        <w:rPr>
          <w:rFonts w:ascii="Times New Roman" w:hAnsi="Times New Roman" w:cs="Times New Roman"/>
          <w:sz w:val="22"/>
          <w:szCs w:val="22"/>
        </w:rPr>
        <w:t>činnos</w:t>
      </w:r>
      <w:r w:rsidR="00FF0CEA">
        <w:rPr>
          <w:rFonts w:ascii="Times New Roman" w:hAnsi="Times New Roman" w:cs="Times New Roman"/>
          <w:sz w:val="22"/>
          <w:szCs w:val="22"/>
        </w:rPr>
        <w:t xml:space="preserve">t smlouvy je od </w:t>
      </w:r>
      <w:r w:rsidR="00FF0CEA" w:rsidRPr="003B3012">
        <w:rPr>
          <w:rFonts w:ascii="Times New Roman" w:hAnsi="Times New Roman" w:cs="Times New Roman"/>
          <w:sz w:val="22"/>
          <w:szCs w:val="22"/>
        </w:rPr>
        <w:t xml:space="preserve"> </w:t>
      </w:r>
      <w:r w:rsidR="00FF0CEA">
        <w:rPr>
          <w:rFonts w:ascii="Times New Roman" w:hAnsi="Times New Roman" w:cs="Times New Roman"/>
          <w:sz w:val="22"/>
          <w:szCs w:val="22"/>
        </w:rPr>
        <w:t xml:space="preserve"> 01.07.202</w:t>
      </w:r>
      <w:r w:rsidR="00621F23">
        <w:rPr>
          <w:rFonts w:ascii="Times New Roman" w:hAnsi="Times New Roman" w:cs="Times New Roman"/>
          <w:sz w:val="22"/>
          <w:szCs w:val="22"/>
        </w:rPr>
        <w:t>6</w:t>
      </w:r>
      <w:bookmarkStart w:id="0" w:name="_GoBack"/>
      <w:bookmarkEnd w:id="0"/>
      <w:r w:rsidR="00FF0CEA">
        <w:rPr>
          <w:rFonts w:ascii="Times New Roman" w:hAnsi="Times New Roman" w:cs="Times New Roman"/>
          <w:sz w:val="22"/>
          <w:szCs w:val="22"/>
        </w:rPr>
        <w:t xml:space="preserve">. </w:t>
      </w:r>
      <w:r>
        <w:rPr>
          <w:rFonts w:ascii="Times New Roman" w:hAnsi="Times New Roman" w:cs="Times New Roman"/>
          <w:sz w:val="24"/>
          <w:szCs w:val="24"/>
        </w:rPr>
        <w:t>Zhotovitel bere na vědomí, že uveřejnění v tomto registru zajistí objednatel.</w:t>
      </w:r>
    </w:p>
    <w:p w:rsidR="00F51B5C" w:rsidRDefault="00F51B5C" w:rsidP="0039550A">
      <w:pPr>
        <w:pStyle w:val="slovn"/>
        <w:numPr>
          <w:ilvl w:val="0"/>
          <w:numId w:val="31"/>
        </w:numPr>
        <w:tabs>
          <w:tab w:val="left" w:pos="-3060"/>
          <w:tab w:val="left" w:pos="567"/>
        </w:tabs>
        <w:spacing w:after="0"/>
        <w:rPr>
          <w:rFonts w:ascii="Times New Roman" w:hAnsi="Times New Roman" w:cs="Times New Roman"/>
          <w:sz w:val="24"/>
          <w:szCs w:val="24"/>
        </w:rPr>
      </w:pPr>
      <w:r>
        <w:rPr>
          <w:rFonts w:ascii="Times New Roman" w:hAnsi="Times New Roman" w:cs="Times New Roman"/>
          <w:sz w:val="24"/>
          <w:szCs w:val="24"/>
        </w:rPr>
        <w:t>Smlouvu lze měnit nebo doplňovat jen písemnými, oboustranně dohodnutými vzestupně číslovanými dodatky podepsanými oběma stranami. Podepsané dodatky se stávají součástí smlouvy.</w:t>
      </w:r>
    </w:p>
    <w:p w:rsidR="00F51B5C" w:rsidRDefault="00F51B5C" w:rsidP="0039550A">
      <w:pPr>
        <w:pStyle w:val="slovn"/>
        <w:numPr>
          <w:ilvl w:val="0"/>
          <w:numId w:val="31"/>
        </w:numPr>
        <w:tabs>
          <w:tab w:val="left" w:pos="-3060"/>
          <w:tab w:val="left" w:pos="567"/>
        </w:tabs>
        <w:rPr>
          <w:rFonts w:ascii="Times New Roman" w:hAnsi="Times New Roman" w:cs="Times New Roman"/>
          <w:sz w:val="24"/>
          <w:szCs w:val="24"/>
        </w:rPr>
      </w:pPr>
      <w:r>
        <w:rPr>
          <w:rFonts w:ascii="Times New Roman" w:hAnsi="Times New Roman" w:cs="Times New Roman"/>
          <w:sz w:val="24"/>
          <w:szCs w:val="24"/>
        </w:rPr>
        <w:t xml:space="preserve">Smlouva je sepsána ve </w:t>
      </w:r>
      <w:r w:rsidR="003C2A14">
        <w:rPr>
          <w:rFonts w:ascii="Times New Roman" w:hAnsi="Times New Roman" w:cs="Times New Roman"/>
          <w:sz w:val="24"/>
          <w:szCs w:val="24"/>
        </w:rPr>
        <w:t>čtyřech</w:t>
      </w:r>
      <w:r>
        <w:rPr>
          <w:rFonts w:ascii="Times New Roman" w:hAnsi="Times New Roman" w:cs="Times New Roman"/>
          <w:sz w:val="24"/>
          <w:szCs w:val="24"/>
        </w:rPr>
        <w:t xml:space="preserve"> stejnopisech, z nichž </w:t>
      </w:r>
      <w:r w:rsidR="003C2A14">
        <w:rPr>
          <w:rFonts w:ascii="Times New Roman" w:hAnsi="Times New Roman" w:cs="Times New Roman"/>
          <w:sz w:val="24"/>
          <w:szCs w:val="24"/>
        </w:rPr>
        <w:t>2</w:t>
      </w:r>
      <w:r>
        <w:rPr>
          <w:rFonts w:ascii="Times New Roman" w:hAnsi="Times New Roman" w:cs="Times New Roman"/>
          <w:sz w:val="24"/>
          <w:szCs w:val="24"/>
        </w:rPr>
        <w:t xml:space="preserve"> obdrží objednatel </w:t>
      </w:r>
      <w:r>
        <w:rPr>
          <w:rFonts w:ascii="Times New Roman" w:hAnsi="Times New Roman" w:cs="Times New Roman"/>
          <w:sz w:val="24"/>
          <w:szCs w:val="24"/>
        </w:rPr>
        <w:br/>
        <w:t xml:space="preserve">a </w:t>
      </w:r>
      <w:r w:rsidR="003C2A14">
        <w:rPr>
          <w:rFonts w:ascii="Times New Roman" w:hAnsi="Times New Roman" w:cs="Times New Roman"/>
          <w:sz w:val="24"/>
          <w:szCs w:val="24"/>
        </w:rPr>
        <w:t>2</w:t>
      </w:r>
      <w:r>
        <w:rPr>
          <w:rFonts w:ascii="Times New Roman" w:hAnsi="Times New Roman" w:cs="Times New Roman"/>
          <w:sz w:val="24"/>
          <w:szCs w:val="24"/>
        </w:rPr>
        <w:t xml:space="preserve"> zhotovitel.</w:t>
      </w:r>
    </w:p>
    <w:p w:rsidR="00F51B5C" w:rsidRDefault="00F51B5C" w:rsidP="0039550A">
      <w:pPr>
        <w:pStyle w:val="slovn"/>
        <w:numPr>
          <w:ilvl w:val="0"/>
          <w:numId w:val="31"/>
        </w:numPr>
        <w:tabs>
          <w:tab w:val="left" w:pos="-3060"/>
        </w:tabs>
        <w:suppressAutoHyphens w:val="0"/>
        <w:overflowPunct/>
        <w:autoSpaceDE/>
        <w:autoSpaceDN w:val="0"/>
        <w:spacing w:after="120"/>
        <w:rPr>
          <w:rFonts w:ascii="Times New Roman" w:hAnsi="Times New Roman"/>
          <w:sz w:val="24"/>
          <w:lang w:eastAsia="cs-CZ"/>
        </w:rPr>
      </w:pPr>
      <w:r>
        <w:rPr>
          <w:rFonts w:ascii="Times New Roman" w:hAnsi="Times New Roman" w:cs="Times New Roman"/>
          <w:sz w:val="24"/>
          <w:szCs w:val="24"/>
        </w:rPr>
        <w:t>Zástupci obou smluvních stran smlouvu přečetli, s jejím obsahem souhlasí, což stvrzují svými podpisy</w:t>
      </w:r>
    </w:p>
    <w:p w:rsidR="003C2A14" w:rsidRDefault="003C2A14" w:rsidP="00F51B5C">
      <w:pPr>
        <w:suppressAutoHyphens w:val="0"/>
        <w:overflowPunct/>
        <w:autoSpaceDE/>
        <w:autoSpaceDN w:val="0"/>
        <w:rPr>
          <w:rFonts w:ascii="Times New Roman" w:hAnsi="Times New Roman"/>
          <w:b/>
          <w:sz w:val="24"/>
          <w:szCs w:val="24"/>
          <w:u w:val="single"/>
          <w:lang w:eastAsia="cs-CZ"/>
        </w:rPr>
      </w:pPr>
    </w:p>
    <w:p w:rsidR="003C2A14" w:rsidRDefault="003C2A14" w:rsidP="00F51B5C">
      <w:pPr>
        <w:suppressAutoHyphens w:val="0"/>
        <w:overflowPunct/>
        <w:autoSpaceDE/>
        <w:autoSpaceDN w:val="0"/>
        <w:rPr>
          <w:rFonts w:ascii="Times New Roman" w:hAnsi="Times New Roman"/>
          <w:b/>
          <w:sz w:val="24"/>
          <w:szCs w:val="24"/>
          <w:u w:val="single"/>
          <w:lang w:eastAsia="cs-CZ"/>
        </w:rPr>
      </w:pPr>
    </w:p>
    <w:p w:rsidR="003C2A14" w:rsidRDefault="003C2A14" w:rsidP="00F51B5C">
      <w:pPr>
        <w:tabs>
          <w:tab w:val="left" w:pos="-2977"/>
        </w:tabs>
        <w:jc w:val="both"/>
        <w:rPr>
          <w:rFonts w:ascii="Times New Roman" w:hAnsi="Times New Roman"/>
          <w:sz w:val="24"/>
          <w:szCs w:val="24"/>
        </w:rPr>
      </w:pPr>
    </w:p>
    <w:p w:rsidR="00F51B5C" w:rsidRDefault="00F51B5C" w:rsidP="00F51B5C">
      <w:pPr>
        <w:tabs>
          <w:tab w:val="left" w:pos="-2977"/>
          <w:tab w:val="center" w:pos="2268"/>
          <w:tab w:val="center" w:pos="6804"/>
        </w:tabs>
        <w:jc w:val="both"/>
        <w:rPr>
          <w:rFonts w:ascii="Times New Roman" w:hAnsi="Times New Roman"/>
          <w:sz w:val="24"/>
          <w:szCs w:val="24"/>
        </w:rPr>
      </w:pPr>
      <w:r>
        <w:rPr>
          <w:rFonts w:ascii="Times New Roman" w:hAnsi="Times New Roman"/>
          <w:sz w:val="24"/>
          <w:szCs w:val="24"/>
        </w:rPr>
        <w:t>V</w:t>
      </w:r>
      <w:r w:rsidR="003C2A14">
        <w:rPr>
          <w:rFonts w:ascii="Times New Roman" w:hAnsi="Times New Roman"/>
          <w:sz w:val="24"/>
          <w:szCs w:val="24"/>
        </w:rPr>
        <w:t>e Varnsdorfu</w:t>
      </w:r>
      <w:r>
        <w:rPr>
          <w:rFonts w:ascii="Times New Roman" w:hAnsi="Times New Roman"/>
          <w:sz w:val="24"/>
          <w:szCs w:val="24"/>
        </w:rPr>
        <w:t xml:space="preserve"> dne:</w:t>
      </w:r>
      <w:r w:rsidR="00CC3228">
        <w:rPr>
          <w:rFonts w:ascii="Times New Roman" w:hAnsi="Times New Roman"/>
          <w:sz w:val="24"/>
          <w:szCs w:val="24"/>
        </w:rPr>
        <w:t xml:space="preserve"> </w:t>
      </w:r>
      <w:r w:rsidR="008451AA">
        <w:rPr>
          <w:rFonts w:ascii="Times New Roman" w:hAnsi="Times New Roman"/>
          <w:sz w:val="24"/>
          <w:szCs w:val="24"/>
        </w:rPr>
        <w:tab/>
      </w:r>
      <w:r w:rsidR="00CC3228">
        <w:rPr>
          <w:rFonts w:ascii="Times New Roman" w:hAnsi="Times New Roman"/>
          <w:sz w:val="24"/>
          <w:szCs w:val="24"/>
        </w:rPr>
        <w:tab/>
      </w:r>
      <w:r w:rsidR="00715779">
        <w:rPr>
          <w:rFonts w:ascii="Times New Roman" w:hAnsi="Times New Roman"/>
          <w:sz w:val="24"/>
          <w:szCs w:val="24"/>
        </w:rPr>
        <w:t>V</w:t>
      </w:r>
      <w:r w:rsidR="003C2A14">
        <w:rPr>
          <w:rFonts w:ascii="Times New Roman" w:hAnsi="Times New Roman"/>
          <w:sz w:val="24"/>
          <w:szCs w:val="24"/>
        </w:rPr>
        <w:t>e Varnsdorfu</w:t>
      </w:r>
      <w:r>
        <w:rPr>
          <w:rFonts w:ascii="Times New Roman" w:hAnsi="Times New Roman"/>
          <w:sz w:val="24"/>
          <w:szCs w:val="24"/>
        </w:rPr>
        <w:t xml:space="preserve"> dne:</w:t>
      </w:r>
      <w:r w:rsidR="00715779">
        <w:rPr>
          <w:rFonts w:ascii="Times New Roman" w:hAnsi="Times New Roman"/>
          <w:sz w:val="24"/>
          <w:szCs w:val="24"/>
        </w:rPr>
        <w:t xml:space="preserve"> </w:t>
      </w:r>
    </w:p>
    <w:p w:rsidR="00F51B5C" w:rsidRDefault="00F51B5C" w:rsidP="00F51B5C">
      <w:pPr>
        <w:tabs>
          <w:tab w:val="left" w:pos="-2977"/>
          <w:tab w:val="center" w:pos="2268"/>
          <w:tab w:val="center" w:pos="6804"/>
        </w:tabs>
        <w:jc w:val="both"/>
        <w:rPr>
          <w:rFonts w:ascii="Times New Roman" w:hAnsi="Times New Roman"/>
          <w:sz w:val="24"/>
          <w:szCs w:val="24"/>
        </w:rPr>
      </w:pPr>
    </w:p>
    <w:p w:rsidR="003C2A14" w:rsidRDefault="003C2A14" w:rsidP="00F51B5C">
      <w:pPr>
        <w:tabs>
          <w:tab w:val="left" w:pos="-2977"/>
          <w:tab w:val="center" w:pos="2268"/>
          <w:tab w:val="center" w:pos="6804"/>
        </w:tabs>
        <w:jc w:val="both"/>
        <w:rPr>
          <w:rFonts w:ascii="Times New Roman" w:hAnsi="Times New Roman"/>
          <w:sz w:val="24"/>
          <w:szCs w:val="24"/>
        </w:rPr>
      </w:pPr>
    </w:p>
    <w:p w:rsidR="003C2A14" w:rsidRDefault="003C2A14" w:rsidP="00F51B5C">
      <w:pPr>
        <w:tabs>
          <w:tab w:val="left" w:pos="-2977"/>
          <w:tab w:val="center" w:pos="2268"/>
          <w:tab w:val="center" w:pos="6804"/>
        </w:tabs>
        <w:jc w:val="both"/>
        <w:rPr>
          <w:rFonts w:ascii="Times New Roman" w:hAnsi="Times New Roman"/>
          <w:sz w:val="24"/>
          <w:szCs w:val="24"/>
        </w:rPr>
      </w:pPr>
    </w:p>
    <w:p w:rsidR="003C2A14" w:rsidRDefault="003C2A14" w:rsidP="00F51B5C">
      <w:pPr>
        <w:tabs>
          <w:tab w:val="left" w:pos="-2977"/>
          <w:tab w:val="center" w:pos="2268"/>
          <w:tab w:val="center" w:pos="6804"/>
        </w:tabs>
        <w:jc w:val="both"/>
        <w:rPr>
          <w:rFonts w:ascii="Times New Roman" w:hAnsi="Times New Roman"/>
          <w:sz w:val="24"/>
          <w:szCs w:val="24"/>
        </w:rPr>
      </w:pPr>
    </w:p>
    <w:p w:rsidR="00F51B5C" w:rsidRDefault="00F51B5C" w:rsidP="00F51B5C">
      <w:pPr>
        <w:tabs>
          <w:tab w:val="left" w:pos="-2977"/>
          <w:tab w:val="center" w:pos="2268"/>
          <w:tab w:val="center" w:pos="6804"/>
        </w:tabs>
        <w:jc w:val="both"/>
        <w:rPr>
          <w:rFonts w:ascii="Times New Roman" w:hAnsi="Times New Roman"/>
          <w:sz w:val="24"/>
          <w:szCs w:val="24"/>
        </w:rPr>
      </w:pPr>
      <w:r>
        <w:rPr>
          <w:rFonts w:ascii="Times New Roman" w:hAnsi="Times New Roman"/>
          <w:sz w:val="24"/>
          <w:szCs w:val="24"/>
        </w:rPr>
        <w:t xml:space="preserve"> </w:t>
      </w:r>
    </w:p>
    <w:p w:rsidR="00F51B5C" w:rsidRDefault="00F51B5C" w:rsidP="00F51B5C">
      <w:pPr>
        <w:tabs>
          <w:tab w:val="left" w:pos="-2977"/>
        </w:tabs>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F51B5C" w:rsidRDefault="00F51B5C" w:rsidP="00F51B5C">
      <w:pPr>
        <w:pStyle w:val="Nadpis7"/>
        <w:numPr>
          <w:ilvl w:val="6"/>
          <w:numId w:val="1"/>
        </w:numPr>
        <w:jc w:val="left"/>
        <w:rPr>
          <w:i w:val="0"/>
          <w:szCs w:val="24"/>
        </w:rPr>
      </w:pPr>
      <w:r>
        <w:rPr>
          <w:i w:val="0"/>
          <w:sz w:val="20"/>
        </w:rPr>
        <w:t xml:space="preserve"> Za objednatele:</w:t>
      </w:r>
      <w:r>
        <w:rPr>
          <w:i w:val="0"/>
          <w:sz w:val="20"/>
        </w:rPr>
        <w:tab/>
        <w:t xml:space="preserve">        </w:t>
      </w:r>
      <w:r>
        <w:rPr>
          <w:i w:val="0"/>
          <w:sz w:val="20"/>
        </w:rPr>
        <w:tab/>
        <w:t xml:space="preserve">                                                                             Za zhotovitele:         </w:t>
      </w:r>
    </w:p>
    <w:p w:rsidR="00E2743F" w:rsidRPr="003C2A14" w:rsidRDefault="008451AA" w:rsidP="00F51B5C">
      <w:pPr>
        <w:rPr>
          <w:rFonts w:ascii="Times New Roman" w:hAnsi="Times New Roman"/>
          <w:sz w:val="22"/>
          <w:szCs w:val="22"/>
        </w:rPr>
      </w:pPr>
      <w:r>
        <w:rPr>
          <w:rFonts w:ascii="Times New Roman" w:hAnsi="Times New Roman"/>
          <w:sz w:val="22"/>
          <w:szCs w:val="22"/>
        </w:rPr>
        <w:t xml:space="preserve">Jan Šimek, </w:t>
      </w:r>
      <w:r w:rsidR="00E2743F">
        <w:rPr>
          <w:rFonts w:ascii="Times New Roman" w:hAnsi="Times New Roman"/>
          <w:sz w:val="22"/>
          <w:szCs w:val="22"/>
        </w:rPr>
        <w:t>starosta města</w:t>
      </w:r>
    </w:p>
    <w:p w:rsidR="0039550A" w:rsidRDefault="0039550A" w:rsidP="0039550A">
      <w:pPr>
        <w:suppressAutoHyphens w:val="0"/>
        <w:overflowPunct/>
        <w:autoSpaceDE/>
        <w:autoSpaceDN w:val="0"/>
        <w:rPr>
          <w:rFonts w:ascii="Times New Roman" w:hAnsi="Times New Roman"/>
          <w:b/>
          <w:sz w:val="24"/>
          <w:szCs w:val="24"/>
          <w:u w:val="single"/>
          <w:lang w:eastAsia="cs-CZ"/>
        </w:rPr>
      </w:pPr>
    </w:p>
    <w:p w:rsidR="0039550A" w:rsidRDefault="0039550A" w:rsidP="0039550A">
      <w:pPr>
        <w:suppressAutoHyphens w:val="0"/>
        <w:overflowPunct/>
        <w:autoSpaceDE/>
        <w:autoSpaceDN w:val="0"/>
        <w:rPr>
          <w:rFonts w:ascii="Times New Roman" w:hAnsi="Times New Roman"/>
          <w:b/>
          <w:sz w:val="24"/>
          <w:szCs w:val="24"/>
          <w:u w:val="single"/>
          <w:lang w:eastAsia="cs-CZ"/>
        </w:rPr>
      </w:pPr>
    </w:p>
    <w:p w:rsidR="0039550A" w:rsidRDefault="0039550A" w:rsidP="0039550A">
      <w:pPr>
        <w:suppressAutoHyphens w:val="0"/>
        <w:overflowPunct/>
        <w:autoSpaceDE/>
        <w:autoSpaceDN w:val="0"/>
        <w:rPr>
          <w:rFonts w:ascii="Times New Roman" w:hAnsi="Times New Roman"/>
          <w:b/>
          <w:sz w:val="24"/>
          <w:szCs w:val="24"/>
          <w:u w:val="single"/>
          <w:lang w:eastAsia="cs-CZ"/>
        </w:rPr>
      </w:pPr>
    </w:p>
    <w:p w:rsidR="008451AA" w:rsidRDefault="008451AA" w:rsidP="0039550A">
      <w:pPr>
        <w:suppressAutoHyphens w:val="0"/>
        <w:overflowPunct/>
        <w:autoSpaceDE/>
        <w:autoSpaceDN w:val="0"/>
        <w:rPr>
          <w:rFonts w:ascii="Times New Roman" w:hAnsi="Times New Roman"/>
          <w:b/>
          <w:sz w:val="24"/>
          <w:szCs w:val="24"/>
          <w:u w:val="single"/>
          <w:lang w:eastAsia="cs-CZ"/>
        </w:rPr>
      </w:pPr>
    </w:p>
    <w:p w:rsidR="0039550A" w:rsidRDefault="0039550A" w:rsidP="0039550A">
      <w:pPr>
        <w:suppressAutoHyphens w:val="0"/>
        <w:overflowPunct/>
        <w:autoSpaceDE/>
        <w:autoSpaceDN w:val="0"/>
        <w:rPr>
          <w:rFonts w:ascii="Times New Roman" w:hAnsi="Times New Roman"/>
          <w:b/>
          <w:sz w:val="24"/>
          <w:szCs w:val="24"/>
          <w:u w:val="single"/>
          <w:lang w:eastAsia="cs-CZ"/>
        </w:rPr>
      </w:pPr>
    </w:p>
    <w:p w:rsidR="0039550A" w:rsidRDefault="0039550A" w:rsidP="0039550A">
      <w:pPr>
        <w:suppressAutoHyphens w:val="0"/>
        <w:overflowPunct/>
        <w:autoSpaceDE/>
        <w:autoSpaceDN w:val="0"/>
        <w:rPr>
          <w:rFonts w:ascii="Times New Roman" w:hAnsi="Times New Roman"/>
          <w:b/>
          <w:sz w:val="24"/>
          <w:szCs w:val="24"/>
          <w:u w:val="single"/>
          <w:lang w:eastAsia="cs-CZ"/>
        </w:rPr>
      </w:pPr>
      <w:r>
        <w:rPr>
          <w:rFonts w:ascii="Times New Roman" w:hAnsi="Times New Roman"/>
          <w:b/>
          <w:sz w:val="24"/>
          <w:szCs w:val="24"/>
          <w:u w:val="single"/>
          <w:lang w:eastAsia="cs-CZ"/>
        </w:rPr>
        <w:t>Přílohy:</w:t>
      </w:r>
    </w:p>
    <w:p w:rsidR="0039550A" w:rsidRDefault="0039550A" w:rsidP="0039550A">
      <w:pPr>
        <w:suppressAutoHyphens w:val="0"/>
        <w:overflowPunct/>
        <w:autoSpaceDE/>
        <w:autoSpaceDN w:val="0"/>
        <w:rPr>
          <w:rFonts w:ascii="Times New Roman" w:hAnsi="Times New Roman"/>
          <w:sz w:val="24"/>
          <w:szCs w:val="24"/>
          <w:lang w:eastAsia="cs-CZ"/>
        </w:rPr>
      </w:pPr>
    </w:p>
    <w:p w:rsidR="009930FE" w:rsidRDefault="0039550A" w:rsidP="00FF0CEA">
      <w:pPr>
        <w:shd w:val="clear" w:color="auto" w:fill="FFFFFF"/>
        <w:suppressAutoHyphens w:val="0"/>
        <w:overflowPunct/>
        <w:autoSpaceDE/>
        <w:autoSpaceDN w:val="0"/>
      </w:pPr>
      <w:r>
        <w:rPr>
          <w:rFonts w:ascii="Times New Roman" w:hAnsi="Times New Roman"/>
          <w:sz w:val="24"/>
          <w:szCs w:val="24"/>
        </w:rPr>
        <w:t xml:space="preserve">Příloha č. 1:    Seznam budov a zařízení </w:t>
      </w:r>
    </w:p>
    <w:sectPr w:rsidR="009930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502"/>
        </w:tabs>
        <w:ind w:left="502"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4"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5" w15:restartNumberingAfterBreak="0">
    <w:nsid w:val="00000008"/>
    <w:multiLevelType w:val="multilevel"/>
    <w:tmpl w:val="F670DB30"/>
    <w:name w:val="WW8Num9"/>
    <w:lvl w:ilvl="0">
      <w:start w:val="1"/>
      <w:numFmt w:val="decimal"/>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DA5A00"/>
    <w:multiLevelType w:val="hybridMultilevel"/>
    <w:tmpl w:val="16DC6B2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0DF0726"/>
    <w:multiLevelType w:val="hybridMultilevel"/>
    <w:tmpl w:val="F4C6E49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74469E4"/>
    <w:multiLevelType w:val="hybridMultilevel"/>
    <w:tmpl w:val="53B4904C"/>
    <w:lvl w:ilvl="0" w:tplc="0405000F">
      <w:start w:val="1"/>
      <w:numFmt w:val="decimal"/>
      <w:lvlText w:val="%1."/>
      <w:lvlJc w:val="left"/>
      <w:pPr>
        <w:ind w:left="360" w:hanging="360"/>
      </w:pPr>
      <w:rPr>
        <w:b w:val="0"/>
      </w:rPr>
    </w:lvl>
    <w:lvl w:ilvl="1" w:tplc="04050019">
      <w:start w:val="1"/>
      <w:numFmt w:val="lowerLetter"/>
      <w:lvlText w:val="%2."/>
      <w:lvlJc w:val="left"/>
      <w:pPr>
        <w:ind w:left="375" w:hanging="360"/>
      </w:pPr>
    </w:lvl>
    <w:lvl w:ilvl="2" w:tplc="0405001B">
      <w:start w:val="1"/>
      <w:numFmt w:val="lowerRoman"/>
      <w:lvlText w:val="%3."/>
      <w:lvlJc w:val="right"/>
      <w:pPr>
        <w:ind w:left="1095" w:hanging="180"/>
      </w:pPr>
    </w:lvl>
    <w:lvl w:ilvl="3" w:tplc="0405000F">
      <w:start w:val="1"/>
      <w:numFmt w:val="decimal"/>
      <w:lvlText w:val="%4."/>
      <w:lvlJc w:val="left"/>
      <w:pPr>
        <w:ind w:left="1815" w:hanging="360"/>
      </w:pPr>
    </w:lvl>
    <w:lvl w:ilvl="4" w:tplc="04050019">
      <w:start w:val="1"/>
      <w:numFmt w:val="lowerLetter"/>
      <w:lvlText w:val="%5."/>
      <w:lvlJc w:val="left"/>
      <w:pPr>
        <w:ind w:left="2535" w:hanging="360"/>
      </w:pPr>
    </w:lvl>
    <w:lvl w:ilvl="5" w:tplc="0405001B">
      <w:start w:val="1"/>
      <w:numFmt w:val="lowerRoman"/>
      <w:lvlText w:val="%6."/>
      <w:lvlJc w:val="right"/>
      <w:pPr>
        <w:ind w:left="3255" w:hanging="180"/>
      </w:pPr>
    </w:lvl>
    <w:lvl w:ilvl="6" w:tplc="0405000F">
      <w:start w:val="1"/>
      <w:numFmt w:val="decimal"/>
      <w:lvlText w:val="%7."/>
      <w:lvlJc w:val="left"/>
      <w:pPr>
        <w:ind w:left="3975" w:hanging="360"/>
      </w:pPr>
    </w:lvl>
    <w:lvl w:ilvl="7" w:tplc="04050019">
      <w:start w:val="1"/>
      <w:numFmt w:val="lowerLetter"/>
      <w:lvlText w:val="%8."/>
      <w:lvlJc w:val="left"/>
      <w:pPr>
        <w:ind w:left="4695" w:hanging="360"/>
      </w:pPr>
    </w:lvl>
    <w:lvl w:ilvl="8" w:tplc="0405001B">
      <w:start w:val="1"/>
      <w:numFmt w:val="lowerRoman"/>
      <w:lvlText w:val="%9."/>
      <w:lvlJc w:val="right"/>
      <w:pPr>
        <w:ind w:left="5415" w:hanging="180"/>
      </w:pPr>
    </w:lvl>
  </w:abstractNum>
  <w:abstractNum w:abstractNumId="9" w15:restartNumberingAfterBreak="0">
    <w:nsid w:val="080303F0"/>
    <w:multiLevelType w:val="hybridMultilevel"/>
    <w:tmpl w:val="9B14C892"/>
    <w:lvl w:ilvl="0" w:tplc="FD5E9BDA">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0A7E40E2"/>
    <w:multiLevelType w:val="multilevel"/>
    <w:tmpl w:val="A3A447A0"/>
    <w:lvl w:ilvl="0">
      <w:start w:val="1"/>
      <w:numFmt w:val="decimal"/>
      <w:lvlText w:val="%1."/>
      <w:lvlJc w:val="left"/>
      <w:pPr>
        <w:tabs>
          <w:tab w:val="num" w:pos="360"/>
        </w:tabs>
        <w:ind w:left="360" w:hanging="360"/>
      </w:pPr>
    </w:lvl>
    <w:lvl w:ilvl="1">
      <w:start w:val="1"/>
      <w:numFmt w:val="decimal"/>
      <w:lvlText w:val="%2."/>
      <w:lvlJc w:val="left"/>
      <w:pPr>
        <w:tabs>
          <w:tab w:val="num" w:pos="1287"/>
        </w:tabs>
        <w:ind w:left="1287" w:hanging="567"/>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1" w15:restartNumberingAfterBreak="0">
    <w:nsid w:val="18551B01"/>
    <w:multiLevelType w:val="hybridMultilevel"/>
    <w:tmpl w:val="736800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B3C7D1E"/>
    <w:multiLevelType w:val="hybridMultilevel"/>
    <w:tmpl w:val="64BE5E02"/>
    <w:lvl w:ilvl="0" w:tplc="FD5E9BD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FB34DD"/>
    <w:multiLevelType w:val="hybridMultilevel"/>
    <w:tmpl w:val="8F649706"/>
    <w:lvl w:ilvl="0" w:tplc="0405000F">
      <w:start w:val="1"/>
      <w:numFmt w:val="decimal"/>
      <w:lvlText w:val="%1."/>
      <w:lvlJc w:val="left"/>
      <w:pPr>
        <w:ind w:left="745" w:hanging="360"/>
      </w:pPr>
      <w:rPr>
        <w:b w:val="0"/>
        <w:i w:val="0"/>
        <w:strike w:val="0"/>
        <w:dstrike w:val="0"/>
        <w:color w:val="auto"/>
        <w:sz w:val="22"/>
        <w:u w:val="none"/>
        <w:effect w:val="none"/>
      </w:rPr>
    </w:lvl>
    <w:lvl w:ilvl="1" w:tplc="04050019">
      <w:start w:val="1"/>
      <w:numFmt w:val="lowerLetter"/>
      <w:lvlText w:val="%2."/>
      <w:lvlJc w:val="left"/>
      <w:pPr>
        <w:tabs>
          <w:tab w:val="num" w:pos="1825"/>
        </w:tabs>
        <w:ind w:left="1825" w:hanging="360"/>
      </w:pPr>
    </w:lvl>
    <w:lvl w:ilvl="2" w:tplc="0405001B">
      <w:start w:val="1"/>
      <w:numFmt w:val="lowerRoman"/>
      <w:lvlText w:val="%3."/>
      <w:lvlJc w:val="right"/>
      <w:pPr>
        <w:tabs>
          <w:tab w:val="num" w:pos="2545"/>
        </w:tabs>
        <w:ind w:left="2545" w:hanging="180"/>
      </w:pPr>
    </w:lvl>
    <w:lvl w:ilvl="3" w:tplc="0405000F">
      <w:start w:val="1"/>
      <w:numFmt w:val="decimal"/>
      <w:lvlText w:val="%4."/>
      <w:lvlJc w:val="left"/>
      <w:pPr>
        <w:tabs>
          <w:tab w:val="num" w:pos="3265"/>
        </w:tabs>
        <w:ind w:left="3265" w:hanging="360"/>
      </w:pPr>
    </w:lvl>
    <w:lvl w:ilvl="4" w:tplc="04050019">
      <w:start w:val="1"/>
      <w:numFmt w:val="lowerLetter"/>
      <w:lvlText w:val="%5."/>
      <w:lvlJc w:val="left"/>
      <w:pPr>
        <w:tabs>
          <w:tab w:val="num" w:pos="3985"/>
        </w:tabs>
        <w:ind w:left="3985" w:hanging="360"/>
      </w:pPr>
    </w:lvl>
    <w:lvl w:ilvl="5" w:tplc="0405001B">
      <w:start w:val="1"/>
      <w:numFmt w:val="lowerRoman"/>
      <w:lvlText w:val="%6."/>
      <w:lvlJc w:val="right"/>
      <w:pPr>
        <w:tabs>
          <w:tab w:val="num" w:pos="4705"/>
        </w:tabs>
        <w:ind w:left="4705" w:hanging="180"/>
      </w:pPr>
    </w:lvl>
    <w:lvl w:ilvl="6" w:tplc="0405000F">
      <w:start w:val="1"/>
      <w:numFmt w:val="decimal"/>
      <w:lvlText w:val="%7."/>
      <w:lvlJc w:val="left"/>
      <w:pPr>
        <w:tabs>
          <w:tab w:val="num" w:pos="5425"/>
        </w:tabs>
        <w:ind w:left="5425" w:hanging="360"/>
      </w:pPr>
    </w:lvl>
    <w:lvl w:ilvl="7" w:tplc="04050019">
      <w:start w:val="1"/>
      <w:numFmt w:val="lowerLetter"/>
      <w:lvlText w:val="%8."/>
      <w:lvlJc w:val="left"/>
      <w:pPr>
        <w:tabs>
          <w:tab w:val="num" w:pos="6145"/>
        </w:tabs>
        <w:ind w:left="6145" w:hanging="360"/>
      </w:pPr>
    </w:lvl>
    <w:lvl w:ilvl="8" w:tplc="0405001B">
      <w:start w:val="1"/>
      <w:numFmt w:val="lowerRoman"/>
      <w:lvlText w:val="%9."/>
      <w:lvlJc w:val="right"/>
      <w:pPr>
        <w:tabs>
          <w:tab w:val="num" w:pos="6865"/>
        </w:tabs>
        <w:ind w:left="6865" w:hanging="180"/>
      </w:pPr>
    </w:lvl>
  </w:abstractNum>
  <w:abstractNum w:abstractNumId="14" w15:restartNumberingAfterBreak="0">
    <w:nsid w:val="1DAE41D1"/>
    <w:multiLevelType w:val="hybridMultilevel"/>
    <w:tmpl w:val="718A17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2A3AF0"/>
    <w:multiLevelType w:val="multilevel"/>
    <w:tmpl w:val="A19EB116"/>
    <w:lvl w:ilvl="0">
      <w:start w:val="1"/>
      <w:numFmt w:val="decimal"/>
      <w:lvlText w:val="%1."/>
      <w:lvlJc w:val="left"/>
      <w:pPr>
        <w:tabs>
          <w:tab w:val="num" w:pos="360"/>
        </w:tabs>
        <w:ind w:left="360" w:hanging="360"/>
      </w:pPr>
    </w:lvl>
    <w:lvl w:ilvl="1">
      <w:start w:val="1"/>
      <w:numFmt w:val="decimal"/>
      <w:lvlText w:val="%2."/>
      <w:lvlJc w:val="left"/>
      <w:pPr>
        <w:tabs>
          <w:tab w:val="num" w:pos="1287"/>
        </w:tabs>
        <w:ind w:left="1287" w:hanging="567"/>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6" w15:restartNumberingAfterBreak="0">
    <w:nsid w:val="2D4D0D82"/>
    <w:multiLevelType w:val="hybridMultilevel"/>
    <w:tmpl w:val="D390D7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F0B0167"/>
    <w:multiLevelType w:val="hybridMultilevel"/>
    <w:tmpl w:val="7CA2B1F4"/>
    <w:lvl w:ilvl="0" w:tplc="6986A264">
      <w:start w:val="1"/>
      <w:numFmt w:val="decimal"/>
      <w:lvlText w:val="%1."/>
      <w:lvlJc w:val="left"/>
      <w:pPr>
        <w:ind w:left="360" w:hanging="360"/>
      </w:pPr>
      <w:rPr>
        <w:b w:val="0"/>
        <w:i w:val="0"/>
        <w:strike w:val="0"/>
        <w:dstrike w:val="0"/>
        <w:color w:val="auto"/>
        <w:sz w:val="24"/>
        <w:szCs w:val="24"/>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BD923FB"/>
    <w:multiLevelType w:val="hybridMultilevel"/>
    <w:tmpl w:val="87C05826"/>
    <w:lvl w:ilvl="0" w:tplc="186AF7AE">
      <w:start w:val="1"/>
      <w:numFmt w:val="decimal"/>
      <w:pStyle w:val="slovn"/>
      <w:lvlText w:val="%1."/>
      <w:lvlJc w:val="left"/>
      <w:pPr>
        <w:ind w:left="360" w:hanging="360"/>
      </w:pPr>
      <w:rPr>
        <w:rFonts w:ascii="Times New Roman" w:eastAsia="Times New Roman" w:hAnsi="Times New Roman" w:cs="Times New Roman"/>
        <w:b w:val="0"/>
      </w:rPr>
    </w:lvl>
    <w:lvl w:ilvl="1" w:tplc="04050019">
      <w:start w:val="1"/>
      <w:numFmt w:val="lowerLetter"/>
      <w:lvlText w:val="%2."/>
      <w:lvlJc w:val="left"/>
      <w:pPr>
        <w:ind w:left="375" w:hanging="360"/>
      </w:pPr>
    </w:lvl>
    <w:lvl w:ilvl="2" w:tplc="0405001B">
      <w:start w:val="1"/>
      <w:numFmt w:val="lowerRoman"/>
      <w:lvlText w:val="%3."/>
      <w:lvlJc w:val="right"/>
      <w:pPr>
        <w:ind w:left="1095" w:hanging="180"/>
      </w:pPr>
    </w:lvl>
    <w:lvl w:ilvl="3" w:tplc="0405000F">
      <w:start w:val="1"/>
      <w:numFmt w:val="decimal"/>
      <w:lvlText w:val="%4."/>
      <w:lvlJc w:val="left"/>
      <w:pPr>
        <w:ind w:left="1815" w:hanging="360"/>
      </w:pPr>
    </w:lvl>
    <w:lvl w:ilvl="4" w:tplc="04050019">
      <w:start w:val="1"/>
      <w:numFmt w:val="lowerLetter"/>
      <w:lvlText w:val="%5."/>
      <w:lvlJc w:val="left"/>
      <w:pPr>
        <w:ind w:left="2535" w:hanging="360"/>
      </w:pPr>
    </w:lvl>
    <w:lvl w:ilvl="5" w:tplc="0405001B">
      <w:start w:val="1"/>
      <w:numFmt w:val="lowerRoman"/>
      <w:lvlText w:val="%6."/>
      <w:lvlJc w:val="right"/>
      <w:pPr>
        <w:ind w:left="3255" w:hanging="180"/>
      </w:pPr>
    </w:lvl>
    <w:lvl w:ilvl="6" w:tplc="0405000F">
      <w:start w:val="1"/>
      <w:numFmt w:val="decimal"/>
      <w:lvlText w:val="%7."/>
      <w:lvlJc w:val="left"/>
      <w:pPr>
        <w:ind w:left="3975" w:hanging="360"/>
      </w:pPr>
    </w:lvl>
    <w:lvl w:ilvl="7" w:tplc="04050019">
      <w:start w:val="1"/>
      <w:numFmt w:val="lowerLetter"/>
      <w:lvlText w:val="%8."/>
      <w:lvlJc w:val="left"/>
      <w:pPr>
        <w:ind w:left="4695" w:hanging="360"/>
      </w:pPr>
    </w:lvl>
    <w:lvl w:ilvl="8" w:tplc="0405001B">
      <w:start w:val="1"/>
      <w:numFmt w:val="lowerRoman"/>
      <w:lvlText w:val="%9."/>
      <w:lvlJc w:val="right"/>
      <w:pPr>
        <w:ind w:left="5415" w:hanging="180"/>
      </w:pPr>
    </w:lvl>
  </w:abstractNum>
  <w:abstractNum w:abstractNumId="19" w15:restartNumberingAfterBreak="0">
    <w:nsid w:val="3E1A1BF9"/>
    <w:multiLevelType w:val="hybridMultilevel"/>
    <w:tmpl w:val="CEC4C7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4DB4C1C"/>
    <w:multiLevelType w:val="hybridMultilevel"/>
    <w:tmpl w:val="13588DD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6137803"/>
    <w:multiLevelType w:val="hybridMultilevel"/>
    <w:tmpl w:val="9EF24DE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AF8465D"/>
    <w:multiLevelType w:val="hybridMultilevel"/>
    <w:tmpl w:val="2E90B72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FA64DAB"/>
    <w:multiLevelType w:val="hybridMultilevel"/>
    <w:tmpl w:val="C58ABDC4"/>
    <w:lvl w:ilvl="0" w:tplc="A9CC9142">
      <w:start w:val="1"/>
      <w:numFmt w:val="decimal"/>
      <w:lvlText w:val="%1."/>
      <w:lvlJc w:val="left"/>
      <w:pPr>
        <w:ind w:left="360" w:hanging="360"/>
      </w:pPr>
      <w:rPr>
        <w:b w:val="0"/>
        <w:i w:val="0"/>
        <w:strike w:val="0"/>
        <w:dstrike w:val="0"/>
        <w:color w:val="auto"/>
        <w:sz w:val="22"/>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3A11B0B"/>
    <w:multiLevelType w:val="hybridMultilevel"/>
    <w:tmpl w:val="370899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607120E"/>
    <w:multiLevelType w:val="hybridMultilevel"/>
    <w:tmpl w:val="C1E28D12"/>
    <w:lvl w:ilvl="0" w:tplc="3E907B0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EA15D5A"/>
    <w:multiLevelType w:val="hybridMultilevel"/>
    <w:tmpl w:val="FB6C1F2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74430975"/>
    <w:multiLevelType w:val="hybridMultilevel"/>
    <w:tmpl w:val="6AD84A4C"/>
    <w:lvl w:ilvl="0" w:tplc="FD5E9BD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790973"/>
    <w:multiLevelType w:val="multilevel"/>
    <w:tmpl w:val="51A80342"/>
    <w:lvl w:ilvl="0">
      <w:start w:val="1"/>
      <w:numFmt w:val="decimal"/>
      <w:lvlText w:val="%1."/>
      <w:lvlJc w:val="left"/>
      <w:pPr>
        <w:tabs>
          <w:tab w:val="num" w:pos="502"/>
        </w:tabs>
        <w:ind w:left="502" w:hanging="360"/>
      </w:pPr>
      <w:rPr>
        <w:rFonts w:ascii="Times New Roman" w:hAnsi="Times New Roman" w:cs="Times New Roman" w:hint="default"/>
        <w:b w:val="0"/>
        <w:i w:val="0"/>
        <w:sz w:val="24"/>
      </w:rPr>
    </w:lvl>
    <w:lvl w:ilvl="1">
      <w:start w:val="1"/>
      <w:numFmt w:val="decimal"/>
      <w:pStyle w:val="Nadpis2"/>
      <w:lvlText w:val="%2."/>
      <w:lvlJc w:val="left"/>
      <w:pPr>
        <w:tabs>
          <w:tab w:val="num" w:pos="1429"/>
        </w:tabs>
        <w:ind w:left="1429" w:hanging="567"/>
      </w:pPr>
    </w:lvl>
    <w:lvl w:ilvl="2">
      <w:start w:val="1"/>
      <w:numFmt w:val="lowerRoman"/>
      <w:lvlText w:val="%3."/>
      <w:lvlJc w:val="lef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left"/>
      <w:pPr>
        <w:tabs>
          <w:tab w:val="num" w:pos="4102"/>
        </w:tabs>
        <w:ind w:left="4102" w:hanging="180"/>
      </w:pPr>
    </w:lvl>
    <w:lvl w:ilvl="6">
      <w:start w:val="1"/>
      <w:numFmt w:val="decimal"/>
      <w:pStyle w:val="Nadpis7"/>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left"/>
      <w:pPr>
        <w:tabs>
          <w:tab w:val="num" w:pos="6262"/>
        </w:tabs>
        <w:ind w:left="626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2"/>
    <w:lvlOverride w:ilvl="0">
      <w:startOverride w:val="1"/>
    </w:lvlOverride>
  </w:num>
  <w:num w:numId="10">
    <w:abstractNumId w:val="3"/>
    <w:lvlOverride w:ilvl="0">
      <w:startOverride w:val="1"/>
    </w:lvlOverride>
  </w:num>
  <w:num w:numId="11">
    <w:abstractNumId w:val="18"/>
  </w:num>
  <w:num w:numId="12">
    <w:abstractNumId w:val="24"/>
  </w:num>
  <w:num w:numId="13">
    <w:abstractNumId w:val="27"/>
  </w:num>
  <w:num w:numId="14">
    <w:abstractNumId w:val="12"/>
  </w:num>
  <w:num w:numId="15">
    <w:abstractNumId w:val="9"/>
  </w:num>
  <w:num w:numId="16">
    <w:abstractNumId w:val="25"/>
  </w:num>
  <w:num w:numId="17">
    <w:abstractNumId w:val="16"/>
  </w:num>
  <w:num w:numId="18">
    <w:abstractNumId w:val="8"/>
  </w:num>
  <w:num w:numId="19">
    <w:abstractNumId w:val="6"/>
  </w:num>
  <w:num w:numId="20">
    <w:abstractNumId w:val="10"/>
  </w:num>
  <w:num w:numId="21">
    <w:abstractNumId w:val="23"/>
  </w:num>
  <w:num w:numId="22">
    <w:abstractNumId w:val="13"/>
  </w:num>
  <w:num w:numId="23">
    <w:abstractNumId w:val="17"/>
  </w:num>
  <w:num w:numId="24">
    <w:abstractNumId w:val="14"/>
  </w:num>
  <w:num w:numId="25">
    <w:abstractNumId w:val="20"/>
  </w:num>
  <w:num w:numId="26">
    <w:abstractNumId w:val="7"/>
  </w:num>
  <w:num w:numId="27">
    <w:abstractNumId w:val="15"/>
  </w:num>
  <w:num w:numId="28">
    <w:abstractNumId w:val="22"/>
  </w:num>
  <w:num w:numId="29">
    <w:abstractNumId w:val="19"/>
  </w:num>
  <w:num w:numId="30">
    <w:abstractNumId w:val="11"/>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B5C"/>
    <w:rsid w:val="00027E01"/>
    <w:rsid w:val="00053CF4"/>
    <w:rsid w:val="0013786B"/>
    <w:rsid w:val="00154425"/>
    <w:rsid w:val="0039550A"/>
    <w:rsid w:val="003B611A"/>
    <w:rsid w:val="003C2A14"/>
    <w:rsid w:val="004C1B02"/>
    <w:rsid w:val="00503DB3"/>
    <w:rsid w:val="0050704B"/>
    <w:rsid w:val="005F4A24"/>
    <w:rsid w:val="00621F23"/>
    <w:rsid w:val="00671771"/>
    <w:rsid w:val="00715779"/>
    <w:rsid w:val="007556B1"/>
    <w:rsid w:val="008451AA"/>
    <w:rsid w:val="009930FE"/>
    <w:rsid w:val="00A63A29"/>
    <w:rsid w:val="00A9250C"/>
    <w:rsid w:val="00AE5E65"/>
    <w:rsid w:val="00CC0322"/>
    <w:rsid w:val="00CC3228"/>
    <w:rsid w:val="00E2743F"/>
    <w:rsid w:val="00E9173A"/>
    <w:rsid w:val="00EC19AE"/>
    <w:rsid w:val="00F51B5C"/>
    <w:rsid w:val="00FB000F"/>
    <w:rsid w:val="00FF0C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FB84E-0759-4424-8725-DABE44CD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51B5C"/>
    <w:pPr>
      <w:suppressAutoHyphens/>
      <w:overflowPunct w:val="0"/>
      <w:autoSpaceDE w:val="0"/>
      <w:spacing w:after="0" w:line="240" w:lineRule="auto"/>
    </w:pPr>
    <w:rPr>
      <w:rFonts w:ascii="Arial" w:eastAsia="Times New Roman" w:hAnsi="Arial" w:cs="Times New Roman"/>
      <w:sz w:val="20"/>
      <w:szCs w:val="20"/>
      <w:lang w:eastAsia="ar-SA"/>
    </w:rPr>
  </w:style>
  <w:style w:type="paragraph" w:styleId="Nadpis2">
    <w:name w:val="heading 2"/>
    <w:basedOn w:val="Normln"/>
    <w:next w:val="Normln"/>
    <w:link w:val="Nadpis2Char"/>
    <w:semiHidden/>
    <w:unhideWhenUsed/>
    <w:qFormat/>
    <w:rsid w:val="00F51B5C"/>
    <w:pPr>
      <w:keepNext/>
      <w:keepLines/>
      <w:numPr>
        <w:ilvl w:val="1"/>
        <w:numId w:val="2"/>
      </w:numPr>
      <w:spacing w:before="240" w:after="240"/>
      <w:outlineLvl w:val="1"/>
    </w:pPr>
    <w:rPr>
      <w:b/>
      <w:sz w:val="24"/>
    </w:rPr>
  </w:style>
  <w:style w:type="paragraph" w:styleId="Nadpis6">
    <w:name w:val="heading 6"/>
    <w:basedOn w:val="Normln"/>
    <w:next w:val="Normln"/>
    <w:link w:val="Nadpis6Char"/>
    <w:uiPriority w:val="9"/>
    <w:semiHidden/>
    <w:unhideWhenUsed/>
    <w:qFormat/>
    <w:rsid w:val="00F51B5C"/>
    <w:p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F51B5C"/>
    <w:pPr>
      <w:keepNext/>
      <w:numPr>
        <w:ilvl w:val="6"/>
        <w:numId w:val="2"/>
      </w:numPr>
      <w:tabs>
        <w:tab w:val="left" w:pos="-2977"/>
        <w:tab w:val="center" w:pos="2268"/>
        <w:tab w:val="center" w:pos="6804"/>
      </w:tabs>
      <w:jc w:val="both"/>
      <w:outlineLvl w:val="6"/>
    </w:pPr>
    <w:rPr>
      <w:rFonts w:ascii="Times New Roman" w:hAnsi="Times New Roman"/>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F51B5C"/>
    <w:rPr>
      <w:rFonts w:ascii="Arial" w:eastAsia="Times New Roman" w:hAnsi="Arial" w:cs="Times New Roman"/>
      <w:b/>
      <w:sz w:val="24"/>
      <w:szCs w:val="20"/>
      <w:lang w:eastAsia="ar-SA"/>
    </w:rPr>
  </w:style>
  <w:style w:type="character" w:customStyle="1" w:styleId="Nadpis6Char">
    <w:name w:val="Nadpis 6 Char"/>
    <w:basedOn w:val="Standardnpsmoodstavce"/>
    <w:link w:val="Nadpis6"/>
    <w:uiPriority w:val="9"/>
    <w:semiHidden/>
    <w:rsid w:val="00F51B5C"/>
    <w:rPr>
      <w:rFonts w:ascii="Calibri" w:eastAsia="Times New Roman" w:hAnsi="Calibri" w:cs="Times New Roman"/>
      <w:b/>
      <w:bCs/>
      <w:lang w:eastAsia="ar-SA"/>
    </w:rPr>
  </w:style>
  <w:style w:type="character" w:customStyle="1" w:styleId="Nadpis7Char">
    <w:name w:val="Nadpis 7 Char"/>
    <w:basedOn w:val="Standardnpsmoodstavce"/>
    <w:link w:val="Nadpis7"/>
    <w:semiHidden/>
    <w:rsid w:val="00F51B5C"/>
    <w:rPr>
      <w:rFonts w:ascii="Times New Roman" w:eastAsia="Times New Roman" w:hAnsi="Times New Roman" w:cs="Times New Roman"/>
      <w:i/>
      <w:sz w:val="24"/>
      <w:szCs w:val="20"/>
      <w:lang w:eastAsia="ar-SA"/>
    </w:rPr>
  </w:style>
  <w:style w:type="paragraph" w:styleId="Zkladntext">
    <w:name w:val="Body Text"/>
    <w:basedOn w:val="Normln"/>
    <w:link w:val="ZkladntextChar"/>
    <w:semiHidden/>
    <w:unhideWhenUsed/>
    <w:rsid w:val="00F51B5C"/>
    <w:pPr>
      <w:tabs>
        <w:tab w:val="left" w:pos="1276"/>
      </w:tabs>
    </w:pPr>
    <w:rPr>
      <w:rFonts w:ascii="Times New Roman" w:hAnsi="Times New Roman"/>
      <w:sz w:val="24"/>
    </w:rPr>
  </w:style>
  <w:style w:type="character" w:customStyle="1" w:styleId="ZkladntextChar">
    <w:name w:val="Základní text Char"/>
    <w:basedOn w:val="Standardnpsmoodstavce"/>
    <w:link w:val="Zkladntext"/>
    <w:semiHidden/>
    <w:rsid w:val="00F51B5C"/>
    <w:rPr>
      <w:rFonts w:ascii="Times New Roman" w:eastAsia="Times New Roman" w:hAnsi="Times New Roman" w:cs="Times New Roman"/>
      <w:sz w:val="24"/>
      <w:szCs w:val="20"/>
      <w:lang w:eastAsia="ar-SA"/>
    </w:rPr>
  </w:style>
  <w:style w:type="paragraph" w:customStyle="1" w:styleId="slovn">
    <w:name w:val="číslování"/>
    <w:basedOn w:val="Normln"/>
    <w:rsid w:val="00F51B5C"/>
    <w:pPr>
      <w:numPr>
        <w:numId w:val="4"/>
      </w:numPr>
      <w:tabs>
        <w:tab w:val="left" w:pos="-3119"/>
        <w:tab w:val="left" w:pos="-2977"/>
      </w:tabs>
      <w:spacing w:after="60"/>
      <w:jc w:val="both"/>
    </w:pPr>
    <w:rPr>
      <w:rFonts w:cs="Arial"/>
    </w:rPr>
  </w:style>
  <w:style w:type="paragraph" w:styleId="Odstavecseseznamem">
    <w:name w:val="List Paragraph"/>
    <w:basedOn w:val="Normln"/>
    <w:uiPriority w:val="34"/>
    <w:qFormat/>
    <w:rsid w:val="00A9250C"/>
    <w:pPr>
      <w:ind w:left="720"/>
      <w:contextualSpacing/>
    </w:pPr>
  </w:style>
  <w:style w:type="paragraph" w:styleId="Textbubliny">
    <w:name w:val="Balloon Text"/>
    <w:basedOn w:val="Normln"/>
    <w:link w:val="TextbublinyChar"/>
    <w:uiPriority w:val="99"/>
    <w:semiHidden/>
    <w:unhideWhenUsed/>
    <w:rsid w:val="00E2743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743F"/>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71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1359</Words>
  <Characters>8024</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Puschová</dc:creator>
  <cp:keywords/>
  <dc:description/>
  <cp:lastModifiedBy>Jana Puschová</cp:lastModifiedBy>
  <cp:revision>11</cp:revision>
  <cp:lastPrinted>2022-09-09T06:40:00Z</cp:lastPrinted>
  <dcterms:created xsi:type="dcterms:W3CDTF">2022-09-06T13:44:00Z</dcterms:created>
  <dcterms:modified xsi:type="dcterms:W3CDTF">2026-03-25T12:58:00Z</dcterms:modified>
</cp:coreProperties>
</file>