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3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183"/>
      </w:tblGrid>
      <w:tr w:rsidR="00AB7D09" w:rsidRPr="00AB7D09" w14:paraId="2AE77EF8" w14:textId="77777777" w:rsidTr="00591A68">
        <w:trPr>
          <w:trHeight w:val="275"/>
        </w:trPr>
        <w:tc>
          <w:tcPr>
            <w:tcW w:w="10183" w:type="dxa"/>
            <w:shd w:val="clear" w:color="auto" w:fill="DBE5F1" w:themeFill="accent1" w:themeFillTint="33"/>
          </w:tcPr>
          <w:p w14:paraId="2E19B2A7" w14:textId="77777777" w:rsidR="00AB7D09" w:rsidRPr="0028582B" w:rsidRDefault="00AB7D09" w:rsidP="0028582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8"/>
                <w:szCs w:val="28"/>
              </w:rPr>
            </w:pPr>
            <w:r w:rsidRPr="002858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Čestné prohlášení – Základní způsobilost</w:t>
            </w:r>
          </w:p>
        </w:tc>
      </w:tr>
    </w:tbl>
    <w:p w14:paraId="0DFEC2D1" w14:textId="77777777" w:rsidR="00AB7D09" w:rsidRDefault="00AB7D09" w:rsidP="00AB7D09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  <w:r w:rsidRPr="00AB7D09">
        <w:rPr>
          <w:rFonts w:ascii="Palatino Linotype" w:eastAsia="Times New Roman" w:hAnsi="Palatino Linotype" w:cs="Times New Roman"/>
          <w:sz w:val="20"/>
          <w:szCs w:val="20"/>
          <w:lang w:eastAsia="cs-CZ"/>
        </w:rPr>
        <w:t>veřejná zakázka</w:t>
      </w:r>
    </w:p>
    <w:p w14:paraId="018493C9" w14:textId="77777777" w:rsidR="00196CCF" w:rsidRPr="00AB7D09" w:rsidRDefault="00196CCF" w:rsidP="00AB7D09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</w:p>
    <w:p w14:paraId="14952202" w14:textId="49C47481" w:rsidR="0028582B" w:rsidRDefault="00CE7B3B" w:rsidP="00512F40">
      <w:pPr>
        <w:jc w:val="center"/>
        <w:rPr>
          <w:rFonts w:eastAsia="Times New Roman" w:cs="Times New Roman"/>
          <w:b/>
          <w:bCs/>
          <w:sz w:val="28"/>
        </w:rPr>
      </w:pPr>
      <w:r w:rsidRPr="00CE7B3B">
        <w:rPr>
          <w:rFonts w:ascii="Times New Roman" w:hAnsi="Times New Roman" w:cs="Times New Roman"/>
          <w:b/>
          <w:sz w:val="28"/>
          <w:szCs w:val="28"/>
        </w:rPr>
        <w:t>„Rekonstrukce sociálního zařízení v III. NP v ZŠ a MŠ Bratislavská 994, Varnsdorf“</w:t>
      </w:r>
      <w:r w:rsidR="00512F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46733B" w14:textId="77777777" w:rsidR="00602109" w:rsidRDefault="00AB7D09" w:rsidP="00602109">
      <w:pPr>
        <w:pStyle w:val="Bezmezer"/>
        <w:rPr>
          <w:rFonts w:eastAsia="Times New Roman" w:cs="Times New Roman"/>
          <w:szCs w:val="24"/>
          <w:lang w:eastAsia="cs-CZ"/>
        </w:rPr>
      </w:pPr>
      <w:r w:rsidRPr="00602109">
        <w:rPr>
          <w:rFonts w:eastAsia="Times New Roman" w:cs="Times New Roman"/>
          <w:b/>
          <w:szCs w:val="24"/>
          <w:lang w:eastAsia="cs-CZ"/>
        </w:rPr>
        <w:t>Zadavatel:</w:t>
      </w:r>
      <w:r w:rsidR="00602109" w:rsidRPr="00602109">
        <w:rPr>
          <w:rFonts w:cs="Times New Roman"/>
          <w:szCs w:val="24"/>
        </w:rPr>
        <w:t xml:space="preserve"> Město Varnsdorf </w:t>
      </w:r>
      <w:r w:rsidR="00602109">
        <w:rPr>
          <w:rFonts w:cs="Times New Roman"/>
          <w:szCs w:val="24"/>
        </w:rPr>
        <w:br/>
      </w:r>
    </w:p>
    <w:p w14:paraId="01BF635F" w14:textId="77777777" w:rsidR="00602109" w:rsidRPr="00602109" w:rsidRDefault="00AB7D09" w:rsidP="00602109">
      <w:pPr>
        <w:pStyle w:val="Bezmezer"/>
        <w:rPr>
          <w:rFonts w:eastAsia="Times New Roman" w:cs="Times New Roman"/>
          <w:szCs w:val="24"/>
          <w:lang w:eastAsia="cs-CZ"/>
        </w:rPr>
      </w:pPr>
      <w:r w:rsidRPr="00602109">
        <w:rPr>
          <w:rFonts w:eastAsia="Times New Roman" w:cs="Times New Roman"/>
          <w:szCs w:val="24"/>
          <w:lang w:eastAsia="cs-CZ"/>
        </w:rPr>
        <w:t xml:space="preserve">se sídlem: </w:t>
      </w:r>
      <w:r w:rsidR="00602109" w:rsidRPr="00602109">
        <w:rPr>
          <w:rFonts w:cs="Times New Roman"/>
          <w:szCs w:val="24"/>
        </w:rPr>
        <w:t>nám. E. Beneše 470, 407 47 Varnsdorf</w:t>
      </w:r>
    </w:p>
    <w:p w14:paraId="2653EB2F" w14:textId="77777777" w:rsidR="00AB7D09" w:rsidRPr="00602109" w:rsidRDefault="00AB7D09" w:rsidP="00602109">
      <w:pPr>
        <w:tabs>
          <w:tab w:val="left" w:pos="2268"/>
          <w:tab w:val="left" w:pos="3261"/>
        </w:tabs>
        <w:spacing w:before="120" w:after="0" w:line="240" w:lineRule="auto"/>
        <w:ind w:right="-28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="00602109" w:rsidRPr="00602109">
        <w:rPr>
          <w:rFonts w:ascii="Times New Roman" w:hAnsi="Times New Roman" w:cs="Times New Roman"/>
          <w:sz w:val="24"/>
          <w:szCs w:val="24"/>
        </w:rPr>
        <w:t>00261718</w:t>
      </w:r>
      <w:r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C724257" w14:textId="77777777" w:rsidR="00AB7D09" w:rsidRPr="00602109" w:rsidRDefault="00602109" w:rsidP="00602109">
      <w:pPr>
        <w:tabs>
          <w:tab w:val="left" w:pos="2268"/>
          <w:tab w:val="left" w:pos="3261"/>
        </w:tabs>
        <w:spacing w:after="0" w:line="240" w:lineRule="auto"/>
        <w:ind w:right="-28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AB7D09"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9F3185">
        <w:rPr>
          <w:rFonts w:ascii="Times New Roman" w:eastAsia="Times New Roman" w:hAnsi="Times New Roman" w:cs="Times New Roman"/>
          <w:sz w:val="24"/>
          <w:szCs w:val="24"/>
          <w:lang w:eastAsia="cs-CZ"/>
        </w:rPr>
        <w:t>Janem Šimkem</w:t>
      </w:r>
      <w:r w:rsidR="00AB7D09"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4667F366" w14:textId="77777777" w:rsidR="00AB7D09" w:rsidRDefault="006F6171" w:rsidP="006F6171">
      <w:pPr>
        <w:tabs>
          <w:tab w:val="left" w:pos="6630"/>
        </w:tabs>
        <w:spacing w:before="120"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ab/>
      </w:r>
    </w:p>
    <w:p w14:paraId="1CF16A32" w14:textId="77777777" w:rsidR="0028582B" w:rsidRDefault="0028582B" w:rsidP="00AB7D09">
      <w:pPr>
        <w:spacing w:before="120"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7483C758" w14:textId="77777777"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2C79">
        <w:rPr>
          <w:rFonts w:ascii="Times New Roman" w:eastAsia="Calibri" w:hAnsi="Times New Roman" w:cs="Times New Roman"/>
          <w:b/>
          <w:sz w:val="24"/>
          <w:szCs w:val="24"/>
        </w:rPr>
        <w:t>Účastník (dodavatel):</w:t>
      </w:r>
    </w:p>
    <w:p w14:paraId="7E836A3C" w14:textId="77777777" w:rsidR="0028582B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8F75F6" w14:textId="77777777"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>se sídlem: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24AD2314" w14:textId="77777777"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 xml:space="preserve">IČ: 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21277F66" w14:textId="77777777"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 xml:space="preserve">DIČ: 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034F2A53" w14:textId="77777777" w:rsidR="0028582B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>zastoupen:</w:t>
      </w:r>
    </w:p>
    <w:p w14:paraId="0F176375" w14:textId="77777777" w:rsidR="006F23F2" w:rsidRPr="00AB7D09" w:rsidRDefault="006F23F2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4F46EB" w14:textId="77777777"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Účastník tímto prokazuje splnění základní způsobilosti dle požadavků Zadávací</w:t>
      </w:r>
      <w:r w:rsidR="00602109">
        <w:rPr>
          <w:rFonts w:ascii="Times New Roman" w:eastAsia="Calibri" w:hAnsi="Times New Roman" w:cs="Times New Roman"/>
          <w:b/>
          <w:sz w:val="24"/>
          <w:szCs w:val="24"/>
        </w:rPr>
        <w:t>ch</w:t>
      </w:r>
      <w:r w:rsidRPr="00AB7D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02109">
        <w:rPr>
          <w:rFonts w:ascii="Times New Roman" w:eastAsia="Calibri" w:hAnsi="Times New Roman" w:cs="Times New Roman"/>
          <w:b/>
          <w:sz w:val="24"/>
          <w:szCs w:val="24"/>
        </w:rPr>
        <w:t>podmínek</w:t>
      </w:r>
      <w:r w:rsidRPr="00AB7D09">
        <w:rPr>
          <w:rFonts w:ascii="Times New Roman" w:eastAsia="Calibri" w:hAnsi="Times New Roman" w:cs="Times New Roman"/>
          <w:b/>
          <w:sz w:val="24"/>
          <w:szCs w:val="24"/>
        </w:rPr>
        <w:t xml:space="preserve"> k této veřejné zakázce, čestně prohlašuje, že je dodavatelem, který:</w:t>
      </w:r>
    </w:p>
    <w:p w14:paraId="6F604D75" w14:textId="77777777" w:rsidR="006F23F2" w:rsidRPr="00AB7D09" w:rsidRDefault="006F23F2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886229" w14:textId="77777777" w:rsidR="006F23F2" w:rsidRPr="006F23F2" w:rsidRDefault="00AB7D09" w:rsidP="006F23F2">
      <w:pPr>
        <w:pStyle w:val="Odstavecseseznamem"/>
        <w:numPr>
          <w:ilvl w:val="0"/>
          <w:numId w:val="1"/>
        </w:num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3F2">
        <w:rPr>
          <w:rFonts w:ascii="Times New Roman" w:eastAsia="Calibri" w:hAnsi="Times New Roman" w:cs="Times New Roman"/>
          <w:sz w:val="24"/>
          <w:szCs w:val="24"/>
        </w:rPr>
        <w:t>který nebyl v zemi svého sídla v posledních 5 letech před zahájením zadávacího řízení prav</w:t>
      </w:r>
      <w:r w:rsidR="006F23F2">
        <w:rPr>
          <w:rFonts w:ascii="Times New Roman" w:eastAsia="Calibri" w:hAnsi="Times New Roman" w:cs="Times New Roman"/>
          <w:sz w:val="24"/>
          <w:szCs w:val="24"/>
        </w:rPr>
        <w:t xml:space="preserve">omocně odsouzen pro trestný čin </w:t>
      </w:r>
      <w:r w:rsidRPr="006F23F2">
        <w:rPr>
          <w:rFonts w:ascii="Times New Roman" w:eastAsia="Calibri" w:hAnsi="Times New Roman" w:cs="Times New Roman"/>
          <w:sz w:val="24"/>
          <w:szCs w:val="24"/>
        </w:rPr>
        <w:t>podle právního řádu země sídla dodavatele; k zahl</w:t>
      </w:r>
      <w:r w:rsidR="006F23F2" w:rsidRPr="006F23F2">
        <w:rPr>
          <w:rFonts w:ascii="Times New Roman" w:eastAsia="Calibri" w:hAnsi="Times New Roman" w:cs="Times New Roman"/>
          <w:sz w:val="24"/>
          <w:szCs w:val="24"/>
        </w:rPr>
        <w:t>azeným odsouzením se nepřihlíží:</w:t>
      </w:r>
    </w:p>
    <w:p w14:paraId="772AA505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3F2">
        <w:rPr>
          <w:rFonts w:ascii="Times New Roman" w:eastAsia="Calibri" w:hAnsi="Times New Roman" w:cs="Times New Roman"/>
          <w:sz w:val="24"/>
          <w:szCs w:val="24"/>
        </w:rPr>
        <w:t>Pro účely prokázání splnění základní způsobilosti podle písm. a) se trestným činem rozumí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A09A0C3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trestný čin spáchaný ve prospěch organizované zločinecké skupiny nebo trestný čin účasti na o</w:t>
      </w:r>
      <w:r>
        <w:rPr>
          <w:rFonts w:ascii="Times New Roman" w:eastAsia="Calibri" w:hAnsi="Times New Roman" w:cs="Times New Roman"/>
          <w:sz w:val="24"/>
          <w:szCs w:val="24"/>
        </w:rPr>
        <w:t>rganizované zločinecké skupině,</w:t>
      </w:r>
    </w:p>
    <w:p w14:paraId="1E691AB4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</w:t>
      </w:r>
      <w:r>
        <w:rPr>
          <w:rFonts w:ascii="Times New Roman" w:eastAsia="Calibri" w:hAnsi="Times New Roman" w:cs="Times New Roman"/>
          <w:sz w:val="24"/>
          <w:szCs w:val="24"/>
        </w:rPr>
        <w:t>restný čin obchodování s lidmi,</w:t>
      </w:r>
    </w:p>
    <w:p w14:paraId="41323844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tyto trestné činy proti majetku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EA5707B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podvod,</w:t>
      </w:r>
    </w:p>
    <w:p w14:paraId="6BD8E81C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úvěrový podvod,</w:t>
      </w:r>
    </w:p>
    <w:p w14:paraId="7B4D7AAC" w14:textId="77777777" w:rsidR="006F23F2" w:rsidRPr="006F23F2" w:rsidRDefault="006F23F2" w:rsidP="006F23F2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dotační podvod,</w:t>
      </w:r>
    </w:p>
    <w:p w14:paraId="6668061A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podílnictví,</w:t>
      </w:r>
    </w:p>
    <w:p w14:paraId="3FBF09C2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podílnictví z nedbalosti,</w:t>
      </w:r>
    </w:p>
    <w:p w14:paraId="1EE62A0D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legali</w:t>
      </w:r>
      <w:r>
        <w:rPr>
          <w:rFonts w:ascii="Times New Roman" w:eastAsia="Calibri" w:hAnsi="Times New Roman" w:cs="Times New Roman"/>
          <w:sz w:val="24"/>
          <w:szCs w:val="24"/>
        </w:rPr>
        <w:t>zace výnosů z trestné činnosti,</w:t>
      </w:r>
    </w:p>
    <w:p w14:paraId="7EE7EEA4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legalizace výnosů z</w:t>
      </w:r>
      <w:r>
        <w:rPr>
          <w:rFonts w:ascii="Times New Roman" w:eastAsia="Calibri" w:hAnsi="Times New Roman" w:cs="Times New Roman"/>
          <w:sz w:val="24"/>
          <w:szCs w:val="24"/>
        </w:rPr>
        <w:t xml:space="preserve"> trestné činnosti z nedbalosti,</w:t>
      </w:r>
    </w:p>
    <w:p w14:paraId="22BAF314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tyto trestné činy hospodářské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90C1683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zneužití informace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postavení v obchodním styku,</w:t>
      </w:r>
    </w:p>
    <w:p w14:paraId="5FC88E08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sjednání výhody při zadání veřejné zakázky, při ve</w:t>
      </w:r>
      <w:r>
        <w:rPr>
          <w:rFonts w:ascii="Times New Roman" w:eastAsia="Calibri" w:hAnsi="Times New Roman" w:cs="Times New Roman"/>
          <w:sz w:val="24"/>
          <w:szCs w:val="24"/>
        </w:rPr>
        <w:t>řejné soutěži a veřejné dražbě,</w:t>
      </w:r>
    </w:p>
    <w:p w14:paraId="2BFDBF38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pletichy při zadání veřejné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zakázky a při veřejné soutěži,</w:t>
      </w:r>
    </w:p>
    <w:p w14:paraId="409D99EA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pletichy při veřejné dražbě,</w:t>
      </w:r>
    </w:p>
    <w:p w14:paraId="7926864A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poškození </w:t>
      </w:r>
      <w:r>
        <w:rPr>
          <w:rFonts w:ascii="Times New Roman" w:eastAsia="Calibri" w:hAnsi="Times New Roman" w:cs="Times New Roman"/>
          <w:sz w:val="24"/>
          <w:szCs w:val="24"/>
        </w:rPr>
        <w:t>finančních zájmů Evropské unie,</w:t>
      </w:r>
    </w:p>
    <w:p w14:paraId="55FAAE61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trestné činy obecně nebez</w:t>
      </w:r>
      <w:r>
        <w:rPr>
          <w:rFonts w:ascii="Times New Roman" w:eastAsia="Calibri" w:hAnsi="Times New Roman" w:cs="Times New Roman"/>
          <w:sz w:val="24"/>
          <w:szCs w:val="24"/>
        </w:rPr>
        <w:t>pečné,</w:t>
      </w:r>
    </w:p>
    <w:p w14:paraId="0D00B5DA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) trestné činy proti České republice, cizímu </w:t>
      </w:r>
      <w:r>
        <w:rPr>
          <w:rFonts w:ascii="Times New Roman" w:eastAsia="Calibri" w:hAnsi="Times New Roman" w:cs="Times New Roman"/>
          <w:sz w:val="24"/>
          <w:szCs w:val="24"/>
        </w:rPr>
        <w:t>státu a mezinárodní organizaci,</w:t>
      </w:r>
    </w:p>
    <w:p w14:paraId="6F4D3446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tyto trestné činy proti pořádku ve věcech veřejných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FDB5797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trestné činy proti výkonu pravomoci orgá</w:t>
      </w:r>
      <w:r>
        <w:rPr>
          <w:rFonts w:ascii="Times New Roman" w:eastAsia="Calibri" w:hAnsi="Times New Roman" w:cs="Times New Roman"/>
          <w:sz w:val="24"/>
          <w:szCs w:val="24"/>
        </w:rPr>
        <w:t>nu veřejné moci a úřední osoby,</w:t>
      </w:r>
    </w:p>
    <w:p w14:paraId="1CBC26EE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trestné činy úředních osob,</w:t>
      </w:r>
    </w:p>
    <w:p w14:paraId="792E41AA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úp</w:t>
      </w:r>
      <w:r>
        <w:rPr>
          <w:rFonts w:ascii="Times New Roman" w:eastAsia="Calibri" w:hAnsi="Times New Roman" w:cs="Times New Roman"/>
          <w:sz w:val="24"/>
          <w:szCs w:val="24"/>
        </w:rPr>
        <w:t>latkářství,</w:t>
      </w:r>
    </w:p>
    <w:p w14:paraId="7E9A025A" w14:textId="77777777" w:rsidR="006F23F2" w:rsidRPr="006F23F2" w:rsidRDefault="006F23F2" w:rsidP="0028582B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jiná rušení činnosti orgánu veřejné moci.</w:t>
      </w:r>
    </w:p>
    <w:p w14:paraId="7559309A" w14:textId="77777777" w:rsidR="00AB7D09" w:rsidRPr="006F23F2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F23F2">
        <w:rPr>
          <w:rFonts w:ascii="Times New Roman" w:eastAsia="Calibri" w:hAnsi="Times New Roman" w:cs="Times New Roman"/>
        </w:rPr>
        <w:t>Je-li dodavatelem (účastníkem) právnická osoba,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dodavatele.</w:t>
      </w:r>
    </w:p>
    <w:p w14:paraId="79AA7229" w14:textId="77777777" w:rsidR="00AB7D09" w:rsidRPr="0028582B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F23F2">
        <w:rPr>
          <w:rFonts w:ascii="Times New Roman" w:eastAsia="Calibri" w:hAnsi="Times New Roman" w:cs="Times New Roman"/>
        </w:rPr>
        <w:t>Účastní-li se výběrového řízení pobočka závodu zahraniční či české právnické osoby musí podmínku podle tohoto písm. a) splňovat tato právnická osoba a vedoucí pobočky závodu. Požadavek pro prokázání této podmínky podle tohoto písm. a) pro právnickou osobu dle výše uvedené tímto nejsou dotčeny, a i v případě, že je dodavatelem (účastníkem) pobočka závodu musí být tyto podmínky pro prokázání tohoto písm. a) u právnické osoby naplněny.</w:t>
      </w:r>
    </w:p>
    <w:p w14:paraId="1AEA9698" w14:textId="77777777"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b)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 v evidenci daní zachycen splatný daňový nedoplatek,</w:t>
      </w:r>
    </w:p>
    <w:p w14:paraId="349FF6E6" w14:textId="77777777"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c)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 splatný nedoplatek na pojistném nebo na penále na veřejné zdravotní pojištění,</w:t>
      </w:r>
    </w:p>
    <w:p w14:paraId="77CF9970" w14:textId="77777777"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d)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 splatný nedoplatek na pojistném nebo na penále na sociální zabezpečení a příspěvku na státní politiku zaměstnanosti,</w:t>
      </w:r>
    </w:p>
    <w:p w14:paraId="723E4D41" w14:textId="77777777"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e)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5B26A249" w14:textId="77777777" w:rsidR="006F23F2" w:rsidRDefault="006F23F2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2CA51B" w14:textId="77777777" w:rsidR="006F23F2" w:rsidRPr="00AB7D09" w:rsidRDefault="006F23F2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C6EDCC" w14:textId="77777777" w:rsidR="00AB7D09" w:rsidRPr="00AB7D09" w:rsidRDefault="00AB7D09" w:rsidP="00AB7D09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D83B9D" wp14:editId="1A73FEDB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196215</wp:posOffset>
                </wp:positionV>
                <wp:extent cx="1533525" cy="0"/>
                <wp:effectExtent l="9525" t="6985" r="9525" b="12065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DE67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" o:spid="_x0000_s1026" type="#_x0000_t32" style="position:absolute;margin-left:175.15pt;margin-top:15.45pt;width:12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04E51B" wp14:editId="29D63CF0">
                <wp:simplePos x="0" y="0"/>
                <wp:positionH relativeFrom="column">
                  <wp:posOffset>186055</wp:posOffset>
                </wp:positionH>
                <wp:positionV relativeFrom="paragraph">
                  <wp:posOffset>196215</wp:posOffset>
                </wp:positionV>
                <wp:extent cx="1533525" cy="0"/>
                <wp:effectExtent l="9525" t="6985" r="9525" b="1206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57616" id="Přímá spojnice se šipkou 5" o:spid="_x0000_s1026" type="#_x0000_t32" style="position:absolute;margin-left:14.65pt;margin-top:15.45pt;width:120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"/>
            </w:pict>
          </mc:Fallback>
        </mc:AlternateContent>
      </w:r>
      <w:r w:rsidRPr="00AB7D09">
        <w:rPr>
          <w:rFonts w:ascii="Times New Roman" w:eastAsia="Calibri" w:hAnsi="Times New Roman" w:cs="Times New Roman"/>
          <w:sz w:val="24"/>
          <w:szCs w:val="24"/>
        </w:rPr>
        <w:t>V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  <w:t>, dne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3D9DA804" w14:textId="77777777" w:rsidR="00AB7D09" w:rsidRPr="00AB7D09" w:rsidRDefault="00AB7D09" w:rsidP="00AB7D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43737F" w14:textId="77777777" w:rsidR="0028582B" w:rsidRDefault="0028582B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B2CB5F" w14:textId="77777777"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titul, jméno a příjmení osoby </w:t>
      </w:r>
    </w:p>
    <w:p w14:paraId="0830B523" w14:textId="77777777"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EC8E0B" wp14:editId="00120116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9525" t="8255" r="9525" b="10795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CC732" id="Přímá spojnice se šipkou 4" o:spid="_x0000_s1026" type="#_x0000_t32" style="position:absolute;margin-left:254.65pt;margin-top:15.25pt;width:19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"/>
            </w:pict>
          </mc:Fallback>
        </mc:AlternateContent>
      </w:r>
      <w:r w:rsidRPr="00AB7D09">
        <w:rPr>
          <w:rFonts w:ascii="Times New Roman" w:eastAsia="Calibri" w:hAnsi="Times New Roman" w:cs="Times New Roman"/>
          <w:sz w:val="24"/>
          <w:szCs w:val="24"/>
        </w:rPr>
        <w:t>oprávněné zastupovat účastníka (dodavatele):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4FA1A6FA" w14:textId="77777777"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8FA58E" w14:textId="77777777"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CEFF2B" w14:textId="77777777"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1FF282" w14:textId="77777777" w:rsidR="00AB7D09" w:rsidRPr="00AB7D09" w:rsidRDefault="00AB7D09" w:rsidP="00AB7D09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>razítko uchazeče a podpis osoby</w:t>
      </w:r>
    </w:p>
    <w:p w14:paraId="10A72F8F" w14:textId="77777777" w:rsidR="005448C3" w:rsidRPr="0028582B" w:rsidRDefault="00AB7D09" w:rsidP="0028582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C0483D" wp14:editId="64A01C2F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9525" t="9525" r="9525" b="952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57E21" id="Přímá spojnice se šipkou 3" o:spid="_x0000_s1026" type="#_x0000_t32" style="position:absolute;margin-left:254.65pt;margin-top:14.3pt;width:199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"/>
            </w:pict>
          </mc:Fallback>
        </mc:AlternateContent>
      </w:r>
      <w:r w:rsidRPr="00AB7D09">
        <w:rPr>
          <w:rFonts w:ascii="Times New Roman" w:eastAsia="Calibri" w:hAnsi="Times New Roman" w:cs="Times New Roman"/>
          <w:sz w:val="24"/>
          <w:szCs w:val="24"/>
        </w:rPr>
        <w:t>oprávněné zastupovat účastníka (dodavatele):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sectPr w:rsidR="005448C3" w:rsidRPr="0028582B" w:rsidSect="006F6171">
      <w:headerReference w:type="default" r:id="rId7"/>
      <w:footerReference w:type="default" r:id="rId8"/>
      <w:pgSz w:w="11906" w:h="16838"/>
      <w:pgMar w:top="683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6A711" w14:textId="77777777" w:rsidR="004F3B3E" w:rsidRDefault="004F3B3E">
      <w:pPr>
        <w:spacing w:after="0" w:line="240" w:lineRule="auto"/>
      </w:pPr>
      <w:r>
        <w:separator/>
      </w:r>
    </w:p>
  </w:endnote>
  <w:endnote w:type="continuationSeparator" w:id="0">
    <w:p w14:paraId="6E564223" w14:textId="77777777" w:rsidR="004F3B3E" w:rsidRDefault="004F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0457389"/>
      <w:docPartObj>
        <w:docPartGallery w:val="Page Numbers (Bottom of Page)"/>
        <w:docPartUnique/>
      </w:docPartObj>
    </w:sdtPr>
    <w:sdtEndPr/>
    <w:sdtContent>
      <w:p w14:paraId="42F08BD9" w14:textId="77777777" w:rsidR="00591A68" w:rsidRDefault="00591A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F40">
          <w:rPr>
            <w:noProof/>
          </w:rPr>
          <w:t>1</w:t>
        </w:r>
        <w:r>
          <w:fldChar w:fldCharType="end"/>
        </w:r>
      </w:p>
    </w:sdtContent>
  </w:sdt>
  <w:p w14:paraId="2131CF83" w14:textId="77777777" w:rsidR="000577FF" w:rsidRDefault="000577FF" w:rsidP="003C097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35BAA" w14:textId="77777777" w:rsidR="004F3B3E" w:rsidRDefault="004F3B3E">
      <w:pPr>
        <w:spacing w:after="0" w:line="240" w:lineRule="auto"/>
      </w:pPr>
      <w:r>
        <w:separator/>
      </w:r>
    </w:p>
  </w:footnote>
  <w:footnote w:type="continuationSeparator" w:id="0">
    <w:p w14:paraId="6A502443" w14:textId="77777777" w:rsidR="004F3B3E" w:rsidRDefault="004F3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5F33A" w14:textId="77777777" w:rsidR="000577FF" w:rsidRDefault="000577FF" w:rsidP="000577FF">
    <w:pPr>
      <w:pStyle w:val="Zhlav"/>
      <w:rPr>
        <w:noProof/>
        <w:lang w:eastAsia="cs-CZ"/>
      </w:rPr>
    </w:pPr>
    <w:r>
      <w:t xml:space="preserve">                                                          </w:t>
    </w:r>
  </w:p>
  <w:p w14:paraId="3AB0B3A4" w14:textId="77777777" w:rsidR="003C0977" w:rsidRDefault="003C0977" w:rsidP="003C0977">
    <w:pPr>
      <w:pStyle w:val="Standard"/>
      <w:widowControl w:val="0"/>
      <w:tabs>
        <w:tab w:val="left" w:pos="7245"/>
      </w:tabs>
      <w:autoSpaceDE w:val="0"/>
      <w:spacing w:line="312" w:lineRule="atLeast"/>
      <w:jc w:val="both"/>
    </w:pPr>
  </w:p>
  <w:p w14:paraId="27E85D91" w14:textId="77777777" w:rsidR="006F23F2" w:rsidRPr="00872894" w:rsidRDefault="006F23F2" w:rsidP="00872894">
    <w:pPr>
      <w:pStyle w:val="Zhlav"/>
      <w:tabs>
        <w:tab w:val="left" w:pos="7300"/>
      </w:tabs>
      <w:rPr>
        <w:rFonts w:ascii="Palatino Linotype" w:hAnsi="Palatino Linotype"/>
        <w:b/>
        <w:i/>
        <w:sz w:val="20"/>
        <w:szCs w:val="20"/>
      </w:rPr>
    </w:pPr>
  </w:p>
  <w:p w14:paraId="185A45FD" w14:textId="77777777" w:rsidR="00CE7B3B" w:rsidRPr="00872894" w:rsidRDefault="00CE7B3B" w:rsidP="00872894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597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129D0"/>
    <w:rsid w:val="000577FF"/>
    <w:rsid w:val="000622E7"/>
    <w:rsid w:val="000C6C9B"/>
    <w:rsid w:val="00196CCF"/>
    <w:rsid w:val="001A04E2"/>
    <w:rsid w:val="0026028A"/>
    <w:rsid w:val="0028582B"/>
    <w:rsid w:val="003344A3"/>
    <w:rsid w:val="0034142F"/>
    <w:rsid w:val="003C0977"/>
    <w:rsid w:val="00403CA4"/>
    <w:rsid w:val="004678BC"/>
    <w:rsid w:val="004B13C9"/>
    <w:rsid w:val="004C0900"/>
    <w:rsid w:val="004F3B3E"/>
    <w:rsid w:val="004F68D8"/>
    <w:rsid w:val="00512F40"/>
    <w:rsid w:val="00532BD7"/>
    <w:rsid w:val="005448C3"/>
    <w:rsid w:val="00591A68"/>
    <w:rsid w:val="00602109"/>
    <w:rsid w:val="00617B5D"/>
    <w:rsid w:val="00654506"/>
    <w:rsid w:val="006E118C"/>
    <w:rsid w:val="006F23F2"/>
    <w:rsid w:val="006F6171"/>
    <w:rsid w:val="00761137"/>
    <w:rsid w:val="00786ABE"/>
    <w:rsid w:val="007B44DD"/>
    <w:rsid w:val="00855C5C"/>
    <w:rsid w:val="0092431C"/>
    <w:rsid w:val="00941008"/>
    <w:rsid w:val="00943095"/>
    <w:rsid w:val="009E50EB"/>
    <w:rsid w:val="009F3185"/>
    <w:rsid w:val="00A434EB"/>
    <w:rsid w:val="00A44DA8"/>
    <w:rsid w:val="00A83CE8"/>
    <w:rsid w:val="00AB7D09"/>
    <w:rsid w:val="00B721BE"/>
    <w:rsid w:val="00BA7467"/>
    <w:rsid w:val="00C73F1D"/>
    <w:rsid w:val="00CE7B3B"/>
    <w:rsid w:val="00DA7401"/>
    <w:rsid w:val="00E76CB8"/>
    <w:rsid w:val="00FB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FB7B62"/>
  <w15:docId w15:val="{A20E3F1C-DC95-4E31-BD57-F2E51DA4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3C09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ezmezer">
    <w:name w:val="No Spacing"/>
    <w:qFormat/>
    <w:rsid w:val="006021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Siln">
    <w:name w:val="Strong"/>
    <w:basedOn w:val="Standardnpsmoodstavce"/>
    <w:qFormat/>
    <w:rsid w:val="00196C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Pavlína Frančiak</cp:lastModifiedBy>
  <cp:revision>2</cp:revision>
  <dcterms:created xsi:type="dcterms:W3CDTF">2026-01-14T11:54:00Z</dcterms:created>
  <dcterms:modified xsi:type="dcterms:W3CDTF">2026-01-14T11:54:00Z</dcterms:modified>
</cp:coreProperties>
</file>