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5EEC" w:rsidRPr="00B06F68" w:rsidRDefault="00B15EEC" w:rsidP="00B06F68">
      <w:pPr>
        <w:pStyle w:val="Zkladntext"/>
        <w:pBdr>
          <w:bottom w:val="single" w:sz="4" w:space="1" w:color="auto"/>
        </w:pBdr>
        <w:spacing w:line="276" w:lineRule="auto"/>
        <w:jc w:val="center"/>
        <w:rPr>
          <w:b/>
          <w:bCs/>
          <w:sz w:val="36"/>
          <w:szCs w:val="36"/>
        </w:rPr>
      </w:pPr>
      <w:r w:rsidRPr="00B06F68">
        <w:rPr>
          <w:b/>
          <w:bCs/>
          <w:sz w:val="36"/>
          <w:szCs w:val="36"/>
        </w:rPr>
        <w:t>M</w:t>
      </w:r>
      <w:r w:rsidRPr="00B06F68">
        <w:rPr>
          <w:rFonts w:hint="eastAsia"/>
          <w:b/>
          <w:bCs/>
          <w:sz w:val="36"/>
          <w:szCs w:val="36"/>
        </w:rPr>
        <w:t>Ě</w:t>
      </w:r>
      <w:r w:rsidRPr="00B06F68">
        <w:rPr>
          <w:b/>
          <w:bCs/>
          <w:sz w:val="36"/>
          <w:szCs w:val="36"/>
        </w:rPr>
        <w:t>STO VARNSDORF</w:t>
      </w:r>
    </w:p>
    <w:p w:rsidR="00B15EEC" w:rsidRDefault="00B15EEC" w:rsidP="00B15EEC">
      <w:pPr>
        <w:jc w:val="center"/>
        <w:rPr>
          <w:rFonts w:ascii="Arial" w:hAnsi="Arial"/>
        </w:rPr>
      </w:pPr>
    </w:p>
    <w:p w:rsidR="00B15EEC" w:rsidRDefault="00B15EEC" w:rsidP="00B15EEC">
      <w:pPr>
        <w:jc w:val="center"/>
        <w:rPr>
          <w:rFonts w:ascii="Arial" w:hAnsi="Arial"/>
        </w:rPr>
      </w:pPr>
    </w:p>
    <w:p w:rsidR="00B15EEC" w:rsidRDefault="00B15EEC" w:rsidP="00B15EEC">
      <w:pPr>
        <w:jc w:val="center"/>
        <w:rPr>
          <w:rFonts w:ascii="Arial" w:hAnsi="Arial"/>
        </w:rPr>
      </w:pPr>
    </w:p>
    <w:p w:rsidR="00B15EEC" w:rsidRDefault="00B15EEC" w:rsidP="00B15EEC">
      <w:pPr>
        <w:jc w:val="center"/>
        <w:rPr>
          <w:rFonts w:ascii="Arial" w:hAnsi="Arial"/>
        </w:rPr>
      </w:pPr>
    </w:p>
    <w:p w:rsidR="00B15EEC" w:rsidRDefault="00B15EEC" w:rsidP="00B15EEC">
      <w:pPr>
        <w:jc w:val="center"/>
        <w:rPr>
          <w:rFonts w:ascii="Arial" w:hAnsi="Arial"/>
        </w:rPr>
      </w:pPr>
    </w:p>
    <w:p w:rsidR="00B15EEC" w:rsidRDefault="00B15EEC" w:rsidP="00B15EEC">
      <w:pPr>
        <w:jc w:val="center"/>
        <w:rPr>
          <w:rFonts w:ascii="Arial" w:hAnsi="Arial"/>
        </w:rPr>
      </w:pPr>
    </w:p>
    <w:p w:rsidR="00B15EEC" w:rsidRDefault="00B15EEC" w:rsidP="00B15EEC">
      <w:pPr>
        <w:jc w:val="center"/>
        <w:rPr>
          <w:rFonts w:ascii="Arial" w:hAnsi="Arial"/>
        </w:rPr>
      </w:pPr>
    </w:p>
    <w:p w:rsidR="00B15EEC" w:rsidRDefault="00B15EEC" w:rsidP="00B15EEC">
      <w:pPr>
        <w:pStyle w:val="Nadpis2"/>
        <w:jc w:val="center"/>
        <w:rPr>
          <w:rFonts w:ascii="Arial Black" w:hAnsi="Arial Black"/>
          <w:b w:val="0"/>
          <w:caps w:val="0"/>
          <w:sz w:val="48"/>
        </w:rPr>
      </w:pPr>
      <w:r>
        <w:rPr>
          <w:rFonts w:ascii="Arial Black" w:hAnsi="Arial Black"/>
          <w:b w:val="0"/>
          <w:caps w:val="0"/>
          <w:sz w:val="48"/>
        </w:rPr>
        <w:t>TECHNICKÁ ZPRÁVA</w:t>
      </w:r>
    </w:p>
    <w:p w:rsidR="00B15EEC" w:rsidRDefault="00B15EEC" w:rsidP="00B15EEC">
      <w:pPr>
        <w:tabs>
          <w:tab w:val="center" w:pos="4536"/>
        </w:tabs>
        <w:jc w:val="center"/>
        <w:rPr>
          <w:rFonts w:ascii="Arial" w:hAnsi="Arial"/>
        </w:rPr>
      </w:pPr>
    </w:p>
    <w:p w:rsidR="00B15EEC" w:rsidRDefault="00B15EEC" w:rsidP="00B15EEC">
      <w:pPr>
        <w:tabs>
          <w:tab w:val="center" w:pos="4536"/>
        </w:tabs>
        <w:jc w:val="center"/>
        <w:rPr>
          <w:rFonts w:ascii="Arial" w:hAnsi="Arial"/>
        </w:rPr>
      </w:pPr>
    </w:p>
    <w:p w:rsidR="00B15EEC" w:rsidRDefault="00B15EEC" w:rsidP="00B15EEC">
      <w:pPr>
        <w:tabs>
          <w:tab w:val="center" w:pos="4536"/>
        </w:tabs>
        <w:jc w:val="center"/>
        <w:rPr>
          <w:rFonts w:ascii="Arial" w:hAnsi="Arial"/>
        </w:rPr>
      </w:pPr>
    </w:p>
    <w:p w:rsidR="00B15EEC" w:rsidRDefault="00B15EEC" w:rsidP="00B15EEC">
      <w:pPr>
        <w:tabs>
          <w:tab w:val="center" w:pos="4536"/>
        </w:tabs>
        <w:jc w:val="center"/>
        <w:rPr>
          <w:rFonts w:ascii="Arial" w:hAnsi="Arial"/>
        </w:rPr>
      </w:pPr>
    </w:p>
    <w:p w:rsidR="00B15EEC" w:rsidRDefault="00B15EEC" w:rsidP="00B15EEC">
      <w:pPr>
        <w:tabs>
          <w:tab w:val="center" w:pos="4536"/>
        </w:tabs>
        <w:jc w:val="center"/>
        <w:rPr>
          <w:rFonts w:ascii="Arial" w:hAnsi="Arial"/>
        </w:rPr>
      </w:pPr>
    </w:p>
    <w:p w:rsidR="00B15EEC" w:rsidRDefault="00B15EEC" w:rsidP="00B15EEC">
      <w:pPr>
        <w:tabs>
          <w:tab w:val="center" w:pos="4536"/>
        </w:tabs>
        <w:jc w:val="center"/>
        <w:rPr>
          <w:rFonts w:ascii="Arial" w:hAnsi="Arial"/>
        </w:rPr>
      </w:pPr>
    </w:p>
    <w:p w:rsidR="00B15EEC" w:rsidRDefault="00B15EEC" w:rsidP="00B15EEC">
      <w:pPr>
        <w:tabs>
          <w:tab w:val="center" w:pos="4536"/>
        </w:tabs>
        <w:jc w:val="center"/>
        <w:rPr>
          <w:rFonts w:ascii="Arial" w:hAnsi="Arial"/>
        </w:rPr>
      </w:pPr>
    </w:p>
    <w:p w:rsidR="00B15EEC" w:rsidRDefault="00B15EEC" w:rsidP="00B15EEC">
      <w:pPr>
        <w:pStyle w:val="Zkladntext"/>
        <w:spacing w:line="480" w:lineRule="auto"/>
        <w:jc w:val="center"/>
        <w:rPr>
          <w:b/>
          <w:caps/>
          <w:sz w:val="40"/>
          <w:szCs w:val="40"/>
        </w:rPr>
      </w:pPr>
      <w:r w:rsidRPr="00615AED">
        <w:rPr>
          <w:b/>
          <w:bCs/>
          <w:sz w:val="28"/>
          <w:szCs w:val="28"/>
        </w:rPr>
        <w:t xml:space="preserve">ADAPTACE PROVOZNÍHO OBJEKTU </w:t>
      </w:r>
      <w:r w:rsidRPr="00615AED">
        <w:rPr>
          <w:b/>
          <w:bCs/>
          <w:sz w:val="28"/>
          <w:szCs w:val="28"/>
        </w:rPr>
        <w:cr/>
        <w:t>V AREÁLU TS VARNSDORF</w:t>
      </w:r>
      <w:r w:rsidRPr="00615AED">
        <w:rPr>
          <w:b/>
          <w:bCs/>
          <w:sz w:val="28"/>
          <w:szCs w:val="28"/>
        </w:rPr>
        <w:cr/>
        <w:t xml:space="preserve">SVATOPL. </w:t>
      </w:r>
      <w:r w:rsidRPr="00615AED">
        <w:rPr>
          <w:rFonts w:hint="eastAsia"/>
          <w:b/>
          <w:bCs/>
          <w:sz w:val="28"/>
          <w:szCs w:val="28"/>
        </w:rPr>
        <w:t>Č</w:t>
      </w:r>
      <w:r w:rsidRPr="00615AED">
        <w:rPr>
          <w:b/>
          <w:bCs/>
          <w:sz w:val="28"/>
          <w:szCs w:val="28"/>
        </w:rPr>
        <w:t>ECHA, st.p.</w:t>
      </w:r>
      <w:r w:rsidRPr="00615AED">
        <w:rPr>
          <w:rFonts w:hint="eastAsia"/>
          <w:b/>
          <w:bCs/>
          <w:sz w:val="28"/>
          <w:szCs w:val="28"/>
        </w:rPr>
        <w:t>č</w:t>
      </w:r>
      <w:r w:rsidRPr="00615AED">
        <w:rPr>
          <w:b/>
          <w:bCs/>
          <w:sz w:val="28"/>
          <w:szCs w:val="28"/>
        </w:rPr>
        <w:t xml:space="preserve">.3439/2, </w:t>
      </w:r>
      <w:proofErr w:type="spellStart"/>
      <w:proofErr w:type="gramStart"/>
      <w:r w:rsidRPr="00615AED">
        <w:rPr>
          <w:b/>
          <w:bCs/>
          <w:sz w:val="28"/>
          <w:szCs w:val="28"/>
        </w:rPr>
        <w:t>k.ú</w:t>
      </w:r>
      <w:proofErr w:type="spellEnd"/>
      <w:r w:rsidRPr="00615AED">
        <w:rPr>
          <w:b/>
          <w:bCs/>
          <w:sz w:val="28"/>
          <w:szCs w:val="28"/>
        </w:rPr>
        <w:t>.</w:t>
      </w:r>
      <w:proofErr w:type="gramEnd"/>
      <w:r w:rsidRPr="00615AED">
        <w:rPr>
          <w:b/>
          <w:bCs/>
          <w:sz w:val="28"/>
          <w:szCs w:val="28"/>
        </w:rPr>
        <w:t xml:space="preserve"> VARNSDORF</w:t>
      </w:r>
      <w:r w:rsidRPr="006E20A3">
        <w:rPr>
          <w:b/>
          <w:bCs/>
          <w:sz w:val="28"/>
          <w:szCs w:val="28"/>
        </w:rPr>
        <w:cr/>
      </w:r>
    </w:p>
    <w:p w:rsidR="00B15EEC" w:rsidRPr="002C6ED2" w:rsidRDefault="00B15EEC" w:rsidP="00B15EEC">
      <w:pPr>
        <w:pStyle w:val="Zkladntext"/>
        <w:jc w:val="center"/>
        <w:rPr>
          <w:b/>
          <w:caps/>
          <w:sz w:val="40"/>
          <w:szCs w:val="40"/>
        </w:rPr>
      </w:pPr>
    </w:p>
    <w:p w:rsidR="00B15EEC" w:rsidRPr="002C6ED2" w:rsidRDefault="00B15EEC" w:rsidP="00B15EEC">
      <w:pPr>
        <w:pStyle w:val="Zkladntext"/>
        <w:jc w:val="center"/>
        <w:rPr>
          <w:b/>
          <w:caps/>
          <w:sz w:val="24"/>
          <w:szCs w:val="24"/>
        </w:rPr>
      </w:pPr>
    </w:p>
    <w:p w:rsidR="00B15EEC" w:rsidRDefault="00B15EEC" w:rsidP="00B15EEC">
      <w:pPr>
        <w:pStyle w:val="Zkladntext"/>
        <w:spacing w:line="360" w:lineRule="auto"/>
        <w:jc w:val="center"/>
        <w:rPr>
          <w:b/>
          <w:caps/>
          <w:sz w:val="40"/>
          <w:szCs w:val="40"/>
        </w:rPr>
      </w:pPr>
      <w:proofErr w:type="gramStart"/>
      <w:r>
        <w:rPr>
          <w:b/>
          <w:caps/>
          <w:sz w:val="40"/>
          <w:szCs w:val="40"/>
        </w:rPr>
        <w:t>D.1. 4  - ZDRAVOTNĚ</w:t>
      </w:r>
      <w:proofErr w:type="gramEnd"/>
      <w:r>
        <w:rPr>
          <w:b/>
          <w:caps/>
          <w:sz w:val="40"/>
          <w:szCs w:val="40"/>
        </w:rPr>
        <w:t xml:space="preserve"> </w:t>
      </w:r>
    </w:p>
    <w:p w:rsidR="00B15EEC" w:rsidRDefault="00B15EEC" w:rsidP="00B15EEC">
      <w:pPr>
        <w:pStyle w:val="Zkladntext"/>
        <w:spacing w:line="360" w:lineRule="auto"/>
        <w:jc w:val="center"/>
        <w:rPr>
          <w:b/>
          <w:caps/>
          <w:sz w:val="40"/>
          <w:szCs w:val="40"/>
        </w:rPr>
      </w:pPr>
      <w:r>
        <w:rPr>
          <w:b/>
          <w:caps/>
          <w:sz w:val="40"/>
          <w:szCs w:val="40"/>
        </w:rPr>
        <w:t>TECHNICKÉ INSTALACE</w:t>
      </w:r>
    </w:p>
    <w:p w:rsidR="00B15EEC" w:rsidRDefault="00B15EEC" w:rsidP="00B15EEC">
      <w:pPr>
        <w:pStyle w:val="Zkladntext"/>
        <w:jc w:val="center"/>
        <w:rPr>
          <w:b/>
          <w:caps/>
          <w:sz w:val="48"/>
        </w:rPr>
      </w:pPr>
    </w:p>
    <w:p w:rsidR="00B15EEC" w:rsidRDefault="00B15EEC" w:rsidP="00B15EEC">
      <w:pPr>
        <w:pStyle w:val="Zkladntext"/>
        <w:rPr>
          <w:sz w:val="32"/>
        </w:rPr>
      </w:pPr>
    </w:p>
    <w:p w:rsidR="00B15EEC" w:rsidRDefault="00B15EEC" w:rsidP="00B15EEC">
      <w:pPr>
        <w:pStyle w:val="Zkladntext"/>
        <w:rPr>
          <w:sz w:val="32"/>
        </w:rPr>
      </w:pPr>
    </w:p>
    <w:p w:rsidR="00B15EEC" w:rsidRDefault="00B15EEC" w:rsidP="00B15EEC">
      <w:pPr>
        <w:pStyle w:val="Zkladntext"/>
        <w:rPr>
          <w:sz w:val="32"/>
        </w:rPr>
      </w:pPr>
    </w:p>
    <w:p w:rsidR="00B15EEC" w:rsidRDefault="00B15EEC" w:rsidP="00B15EEC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B15EEC" w:rsidRDefault="00B15EEC" w:rsidP="00B15EEC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B15EEC" w:rsidRDefault="00B15EEC" w:rsidP="00B15EEC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B15EEC" w:rsidRDefault="00B15EEC" w:rsidP="00B15EEC">
      <w:pPr>
        <w:pBdr>
          <w:bottom w:val="single" w:sz="4" w:space="1" w:color="auto"/>
        </w:pBd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</w:p>
    <w:p w:rsidR="00B15EEC" w:rsidRDefault="00B15EEC" w:rsidP="00B15EEC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B15EEC" w:rsidRDefault="00B15EEC" w:rsidP="00B15EEC">
      <w:pPr>
        <w:tabs>
          <w:tab w:val="left" w:pos="-720"/>
          <w:tab w:val="left" w:pos="567"/>
          <w:tab w:val="left" w:pos="1560"/>
          <w:tab w:val="left" w:pos="1985"/>
          <w:tab w:val="left" w:pos="3686"/>
          <w:tab w:val="left" w:pos="5103"/>
          <w:tab w:val="left" w:pos="6521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proofErr w:type="spellStart"/>
      <w:r>
        <w:rPr>
          <w:rFonts w:ascii="Arial" w:hAnsi="Arial"/>
          <w:sz w:val="22"/>
        </w:rPr>
        <w:t>Zak</w:t>
      </w:r>
      <w:proofErr w:type="spellEnd"/>
      <w:r>
        <w:rPr>
          <w:rFonts w:ascii="Arial" w:hAnsi="Arial"/>
          <w:sz w:val="22"/>
        </w:rPr>
        <w:t xml:space="preserve">. </w:t>
      </w:r>
      <w:proofErr w:type="gramStart"/>
      <w:r>
        <w:rPr>
          <w:rFonts w:ascii="Arial" w:hAnsi="Arial"/>
          <w:sz w:val="22"/>
        </w:rPr>
        <w:t>č.</w:t>
      </w:r>
      <w:proofErr w:type="gramEnd"/>
      <w:r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P2126 - 18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Vypracoval</w:t>
      </w:r>
      <w:r>
        <w:rPr>
          <w:rFonts w:ascii="Arial" w:hAnsi="Arial"/>
          <w:sz w:val="22"/>
        </w:rPr>
        <w:tab/>
        <w:t>:</w:t>
      </w:r>
      <w:r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ab/>
        <w:t>Ing. D. Florián</w:t>
      </w:r>
      <w:r>
        <w:rPr>
          <w:rFonts w:ascii="Arial" w:hAnsi="Arial"/>
          <w:sz w:val="22"/>
        </w:rPr>
        <w:t xml:space="preserve"> </w:t>
      </w:r>
    </w:p>
    <w:p w:rsidR="00B15EEC" w:rsidRDefault="00B15EEC" w:rsidP="00B15EEC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B15EEC" w:rsidRDefault="00B15EEC" w:rsidP="00B15EEC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ab/>
      </w:r>
      <w:r>
        <w:rPr>
          <w:rFonts w:ascii="Arial" w:hAnsi="Arial"/>
          <w:sz w:val="22"/>
        </w:rPr>
        <w:t xml:space="preserve">Datum 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  <w:t>srpen 2018</w:t>
      </w:r>
      <w:r>
        <w:rPr>
          <w:rFonts w:ascii="Arial" w:hAnsi="Arial"/>
          <w:sz w:val="22"/>
        </w:rPr>
        <w:tab/>
        <w:t xml:space="preserve">Vyhotovení </w:t>
      </w:r>
      <w:r>
        <w:rPr>
          <w:rFonts w:ascii="Arial" w:hAnsi="Arial"/>
          <w:sz w:val="22"/>
        </w:rPr>
        <w:tab/>
        <w:t>:</w:t>
      </w:r>
    </w:p>
    <w:p w:rsidR="00B15EEC" w:rsidRDefault="00B15EEC" w:rsidP="00B15EEC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sz w:val="22"/>
        </w:rPr>
      </w:pPr>
    </w:p>
    <w:p w:rsidR="007B5F1A" w:rsidRDefault="00B15EEC" w:rsidP="00B15EEC">
      <w:pPr>
        <w:tabs>
          <w:tab w:val="left" w:pos="-720"/>
          <w:tab w:val="left" w:pos="567"/>
          <w:tab w:val="left" w:pos="1560"/>
          <w:tab w:val="left" w:pos="1985"/>
          <w:tab w:val="left" w:pos="5103"/>
          <w:tab w:val="left" w:pos="6521"/>
          <w:tab w:val="left" w:pos="6804"/>
          <w:tab w:val="left" w:pos="6946"/>
        </w:tabs>
        <w:jc w:val="both"/>
        <w:rPr>
          <w:rFonts w:ascii="Arial" w:hAnsi="Arial"/>
          <w:b/>
          <w:sz w:val="22"/>
        </w:rPr>
      </w:pPr>
      <w:r>
        <w:rPr>
          <w:rFonts w:ascii="Arial" w:hAnsi="Arial"/>
          <w:sz w:val="22"/>
        </w:rPr>
        <w:tab/>
        <w:t>Stupeň</w:t>
      </w:r>
      <w:r>
        <w:rPr>
          <w:rFonts w:ascii="Arial" w:hAnsi="Arial"/>
          <w:sz w:val="22"/>
        </w:rPr>
        <w:tab/>
        <w:t xml:space="preserve"> :</w:t>
      </w:r>
      <w:r>
        <w:rPr>
          <w:rFonts w:ascii="Arial" w:hAnsi="Arial"/>
          <w:b/>
          <w:sz w:val="22"/>
        </w:rPr>
        <w:tab/>
      </w:r>
      <w:r w:rsidR="00B06F68">
        <w:rPr>
          <w:rFonts w:ascii="Arial" w:hAnsi="Arial"/>
          <w:b/>
          <w:sz w:val="22"/>
        </w:rPr>
        <w:t xml:space="preserve">DSP  a </w:t>
      </w:r>
      <w:r>
        <w:rPr>
          <w:rFonts w:ascii="Arial" w:hAnsi="Arial"/>
          <w:b/>
          <w:caps/>
          <w:sz w:val="22"/>
        </w:rPr>
        <w:t>DPS</w:t>
      </w:r>
    </w:p>
    <w:p w:rsidR="00971D84" w:rsidRDefault="00971D84" w:rsidP="00794905">
      <w:pPr>
        <w:tabs>
          <w:tab w:val="left" w:pos="-720"/>
        </w:tabs>
        <w:spacing w:line="360" w:lineRule="auto"/>
        <w:jc w:val="both"/>
        <w:rPr>
          <w:rFonts w:ascii="Arial Black" w:hAnsi="Arial Black"/>
        </w:rPr>
      </w:pPr>
      <w:r>
        <w:rPr>
          <w:rFonts w:ascii="Arial Black" w:hAnsi="Arial Black"/>
          <w:sz w:val="29"/>
        </w:rPr>
        <w:lastRenderedPageBreak/>
        <w:t>TECHNICKÁ DOKUMENTACE</w:t>
      </w:r>
    </w:p>
    <w:p w:rsidR="00971D84" w:rsidRDefault="00971D84" w:rsidP="00971D84">
      <w:pPr>
        <w:tabs>
          <w:tab w:val="left" w:pos="-720"/>
        </w:tabs>
        <w:spacing w:line="36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</w:p>
    <w:p w:rsidR="00971D84" w:rsidRDefault="00971D84" w:rsidP="00897F6B">
      <w:pPr>
        <w:tabs>
          <w:tab w:val="left" w:pos="-720"/>
        </w:tabs>
        <w:spacing w:line="480" w:lineRule="auto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A. </w:t>
      </w:r>
      <w:proofErr w:type="gramStart"/>
      <w:r>
        <w:rPr>
          <w:rFonts w:ascii="Arial" w:hAnsi="Arial"/>
          <w:b/>
        </w:rPr>
        <w:t>TEXTOVÁ  ČÁST</w:t>
      </w:r>
      <w:proofErr w:type="gramEnd"/>
    </w:p>
    <w:p w:rsidR="00971D84" w:rsidRDefault="00971D84" w:rsidP="00897F6B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  <w:r w:rsidRPr="0095538C">
        <w:rPr>
          <w:rFonts w:ascii="Arial" w:hAnsi="Arial"/>
          <w:sz w:val="20"/>
        </w:rPr>
        <w:t xml:space="preserve">1. </w:t>
      </w:r>
      <w:r>
        <w:rPr>
          <w:rFonts w:ascii="Arial" w:hAnsi="Arial"/>
          <w:sz w:val="20"/>
        </w:rPr>
        <w:tab/>
      </w:r>
      <w:r w:rsidRPr="0095538C">
        <w:rPr>
          <w:rFonts w:ascii="Arial" w:hAnsi="Arial"/>
          <w:sz w:val="20"/>
        </w:rPr>
        <w:t>Technická zpráva</w:t>
      </w:r>
    </w:p>
    <w:p w:rsidR="00B15EEC" w:rsidRDefault="00B15EEC" w:rsidP="00897F6B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2. </w:t>
      </w:r>
      <w:r>
        <w:rPr>
          <w:rFonts w:ascii="Arial" w:hAnsi="Arial"/>
          <w:sz w:val="20"/>
        </w:rPr>
        <w:tab/>
        <w:t>Výkaz výměr</w:t>
      </w:r>
    </w:p>
    <w:p w:rsidR="00971D84" w:rsidRPr="0095538C" w:rsidRDefault="00971D84" w:rsidP="00897F6B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</w:p>
    <w:p w:rsidR="0051582B" w:rsidRDefault="00971D84" w:rsidP="0051582B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  <w:r>
        <w:rPr>
          <w:rFonts w:ascii="Arial" w:hAnsi="Arial"/>
        </w:rPr>
        <w:tab/>
      </w:r>
      <w:r>
        <w:rPr>
          <w:rFonts w:ascii="Arial" w:hAnsi="Arial"/>
          <w:b/>
        </w:rPr>
        <w:t>B. VÝKRESOVÁ ČÁST</w:t>
      </w:r>
    </w:p>
    <w:p w:rsidR="0051582B" w:rsidRPr="0051582B" w:rsidRDefault="0051582B" w:rsidP="0051582B">
      <w:pPr>
        <w:tabs>
          <w:tab w:val="left" w:pos="-720"/>
        </w:tabs>
        <w:spacing w:line="480" w:lineRule="auto"/>
        <w:jc w:val="both"/>
        <w:rPr>
          <w:rFonts w:ascii="Arial" w:hAnsi="Arial"/>
          <w:b/>
        </w:rPr>
      </w:pPr>
    </w:p>
    <w:p w:rsidR="001E5EA7" w:rsidRDefault="001E5EA7" w:rsidP="001C1153">
      <w:pPr>
        <w:pStyle w:val="Odstavecseseznamem"/>
        <w:numPr>
          <w:ilvl w:val="0"/>
          <w:numId w:val="6"/>
        </w:numPr>
        <w:tabs>
          <w:tab w:val="left" w:pos="-720"/>
          <w:tab w:val="num" w:pos="1776"/>
          <w:tab w:val="left" w:pos="2552"/>
        </w:tabs>
        <w:spacing w:line="480" w:lineRule="auto"/>
        <w:ind w:left="2127" w:firstLine="0"/>
        <w:jc w:val="both"/>
        <w:rPr>
          <w:rFonts w:ascii="Arial" w:hAnsi="Arial"/>
          <w:sz w:val="20"/>
        </w:rPr>
      </w:pPr>
      <w:r w:rsidRPr="001C1153">
        <w:rPr>
          <w:rFonts w:ascii="Arial" w:hAnsi="Arial"/>
          <w:sz w:val="20"/>
        </w:rPr>
        <w:t xml:space="preserve">Půdorys </w:t>
      </w:r>
      <w:r w:rsidR="00CD5580">
        <w:rPr>
          <w:rFonts w:ascii="Arial" w:hAnsi="Arial"/>
          <w:sz w:val="20"/>
        </w:rPr>
        <w:t>1</w:t>
      </w:r>
      <w:r w:rsidRPr="001C1153">
        <w:rPr>
          <w:rFonts w:ascii="Arial" w:hAnsi="Arial"/>
          <w:sz w:val="20"/>
        </w:rPr>
        <w:t>.NP</w:t>
      </w:r>
      <w:r w:rsidR="007D387F">
        <w:rPr>
          <w:rFonts w:ascii="Arial" w:hAnsi="Arial"/>
          <w:sz w:val="20"/>
        </w:rPr>
        <w:t xml:space="preserve"> - vodovod</w:t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="005A6DE1">
        <w:rPr>
          <w:rFonts w:ascii="Arial" w:hAnsi="Arial"/>
          <w:sz w:val="20"/>
        </w:rPr>
        <w:t>P2126</w:t>
      </w:r>
      <w:r w:rsidR="00CD5580">
        <w:rPr>
          <w:rFonts w:ascii="Arial" w:hAnsi="Arial"/>
          <w:sz w:val="20"/>
        </w:rPr>
        <w:t xml:space="preserve"> 0</w:t>
      </w:r>
      <w:r w:rsidR="005A6DE1">
        <w:rPr>
          <w:rFonts w:ascii="Arial" w:hAnsi="Arial"/>
          <w:sz w:val="20"/>
        </w:rPr>
        <w:t>06</w:t>
      </w:r>
      <w:r w:rsidR="00CD5580">
        <w:rPr>
          <w:rFonts w:ascii="Arial" w:hAnsi="Arial"/>
          <w:sz w:val="20"/>
        </w:rPr>
        <w:t xml:space="preserve"> </w:t>
      </w:r>
      <w:r w:rsidR="005A6DE1">
        <w:rPr>
          <w:rFonts w:ascii="Arial" w:hAnsi="Arial"/>
          <w:sz w:val="20"/>
        </w:rPr>
        <w:t>- 18</w:t>
      </w:r>
    </w:p>
    <w:p w:rsidR="00B46482" w:rsidRDefault="00B46482" w:rsidP="00B46482">
      <w:pPr>
        <w:pStyle w:val="Odstavecseseznamem"/>
        <w:numPr>
          <w:ilvl w:val="0"/>
          <w:numId w:val="6"/>
        </w:numPr>
        <w:tabs>
          <w:tab w:val="left" w:pos="-720"/>
          <w:tab w:val="num" w:pos="1776"/>
          <w:tab w:val="left" w:pos="2552"/>
        </w:tabs>
        <w:spacing w:line="480" w:lineRule="auto"/>
        <w:ind w:left="2127" w:firstLine="0"/>
        <w:jc w:val="both"/>
        <w:rPr>
          <w:rFonts w:ascii="Arial" w:hAnsi="Arial"/>
          <w:sz w:val="20"/>
        </w:rPr>
      </w:pPr>
      <w:r w:rsidRPr="001C1153">
        <w:rPr>
          <w:rFonts w:ascii="Arial" w:hAnsi="Arial"/>
          <w:sz w:val="20"/>
        </w:rPr>
        <w:t xml:space="preserve">Půdorys </w:t>
      </w:r>
      <w:r w:rsidR="00CD5580">
        <w:rPr>
          <w:rFonts w:ascii="Arial" w:hAnsi="Arial"/>
          <w:sz w:val="20"/>
        </w:rPr>
        <w:t>2</w:t>
      </w:r>
      <w:r w:rsidRPr="001C1153">
        <w:rPr>
          <w:rFonts w:ascii="Arial" w:hAnsi="Arial"/>
          <w:sz w:val="20"/>
        </w:rPr>
        <w:t>.NP</w:t>
      </w:r>
      <w:r w:rsidR="007D387F">
        <w:rPr>
          <w:rFonts w:ascii="Arial" w:hAnsi="Arial"/>
          <w:sz w:val="20"/>
        </w:rPr>
        <w:t xml:space="preserve"> - vodovod</w:t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="005A6DE1">
        <w:rPr>
          <w:rFonts w:ascii="Arial" w:hAnsi="Arial"/>
          <w:sz w:val="20"/>
        </w:rPr>
        <w:t>P2126</w:t>
      </w:r>
      <w:r w:rsidR="000B40A2">
        <w:rPr>
          <w:rFonts w:ascii="Arial" w:hAnsi="Arial"/>
          <w:sz w:val="20"/>
        </w:rPr>
        <w:t xml:space="preserve"> </w:t>
      </w:r>
      <w:r w:rsidR="00CD5580">
        <w:rPr>
          <w:rFonts w:ascii="Arial" w:hAnsi="Arial"/>
          <w:sz w:val="20"/>
        </w:rPr>
        <w:t>0</w:t>
      </w:r>
      <w:r w:rsidR="005A6DE1">
        <w:rPr>
          <w:rFonts w:ascii="Arial" w:hAnsi="Arial"/>
          <w:sz w:val="20"/>
        </w:rPr>
        <w:t>07</w:t>
      </w:r>
      <w:r w:rsidR="005015D6">
        <w:rPr>
          <w:rFonts w:ascii="Arial" w:hAnsi="Arial"/>
          <w:sz w:val="20"/>
        </w:rPr>
        <w:t xml:space="preserve"> </w:t>
      </w:r>
      <w:r w:rsidR="005A6DE1">
        <w:rPr>
          <w:rFonts w:ascii="Arial" w:hAnsi="Arial"/>
          <w:sz w:val="20"/>
        </w:rPr>
        <w:t>- 18</w:t>
      </w:r>
    </w:p>
    <w:p w:rsidR="007D387F" w:rsidRDefault="007D387F" w:rsidP="007D387F">
      <w:pPr>
        <w:pStyle w:val="Odstavecseseznamem"/>
        <w:numPr>
          <w:ilvl w:val="0"/>
          <w:numId w:val="6"/>
        </w:numPr>
        <w:tabs>
          <w:tab w:val="left" w:pos="-720"/>
          <w:tab w:val="num" w:pos="1776"/>
          <w:tab w:val="left" w:pos="2552"/>
        </w:tabs>
        <w:spacing w:line="480" w:lineRule="auto"/>
        <w:ind w:left="2127" w:firstLine="0"/>
        <w:jc w:val="both"/>
        <w:rPr>
          <w:rFonts w:ascii="Arial" w:hAnsi="Arial"/>
          <w:sz w:val="20"/>
        </w:rPr>
      </w:pPr>
      <w:r w:rsidRPr="001C1153">
        <w:rPr>
          <w:rFonts w:ascii="Arial" w:hAnsi="Arial"/>
          <w:sz w:val="20"/>
        </w:rPr>
        <w:t xml:space="preserve">Půdorys </w:t>
      </w:r>
      <w:r>
        <w:rPr>
          <w:rFonts w:ascii="Arial" w:hAnsi="Arial"/>
          <w:sz w:val="20"/>
        </w:rPr>
        <w:t>1</w:t>
      </w:r>
      <w:r w:rsidRPr="001C1153">
        <w:rPr>
          <w:rFonts w:ascii="Arial" w:hAnsi="Arial"/>
          <w:sz w:val="20"/>
        </w:rPr>
        <w:t>.NP</w:t>
      </w:r>
      <w:r>
        <w:rPr>
          <w:rFonts w:ascii="Arial" w:hAnsi="Arial"/>
          <w:sz w:val="20"/>
        </w:rPr>
        <w:t xml:space="preserve"> - kanalizace</w:t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="005A6DE1">
        <w:rPr>
          <w:rFonts w:ascii="Arial" w:hAnsi="Arial"/>
          <w:sz w:val="20"/>
        </w:rPr>
        <w:t>P2126</w:t>
      </w:r>
      <w:r>
        <w:rPr>
          <w:rFonts w:ascii="Arial" w:hAnsi="Arial"/>
          <w:sz w:val="20"/>
        </w:rPr>
        <w:t xml:space="preserve"> 0</w:t>
      </w:r>
      <w:r w:rsidR="005A6DE1">
        <w:rPr>
          <w:rFonts w:ascii="Arial" w:hAnsi="Arial"/>
          <w:sz w:val="20"/>
        </w:rPr>
        <w:t>0</w:t>
      </w:r>
      <w:r w:rsidR="00B06F68">
        <w:rPr>
          <w:rFonts w:ascii="Arial" w:hAnsi="Arial"/>
          <w:sz w:val="20"/>
        </w:rPr>
        <w:t>8</w:t>
      </w:r>
      <w:r>
        <w:rPr>
          <w:rFonts w:ascii="Arial" w:hAnsi="Arial"/>
          <w:sz w:val="20"/>
        </w:rPr>
        <w:t xml:space="preserve"> </w:t>
      </w:r>
      <w:r w:rsidR="005A6DE1">
        <w:rPr>
          <w:rFonts w:ascii="Arial" w:hAnsi="Arial"/>
          <w:sz w:val="20"/>
        </w:rPr>
        <w:t>- 18</w:t>
      </w:r>
    </w:p>
    <w:p w:rsidR="007D387F" w:rsidRDefault="007D387F" w:rsidP="007D387F">
      <w:pPr>
        <w:pStyle w:val="Odstavecseseznamem"/>
        <w:numPr>
          <w:ilvl w:val="0"/>
          <w:numId w:val="6"/>
        </w:numPr>
        <w:tabs>
          <w:tab w:val="left" w:pos="-720"/>
          <w:tab w:val="num" w:pos="1776"/>
          <w:tab w:val="left" w:pos="2552"/>
        </w:tabs>
        <w:spacing w:line="480" w:lineRule="auto"/>
        <w:ind w:left="2127" w:firstLine="0"/>
        <w:jc w:val="both"/>
        <w:rPr>
          <w:rFonts w:ascii="Arial" w:hAnsi="Arial"/>
          <w:sz w:val="20"/>
        </w:rPr>
      </w:pPr>
      <w:r w:rsidRPr="001C1153">
        <w:rPr>
          <w:rFonts w:ascii="Arial" w:hAnsi="Arial"/>
          <w:sz w:val="20"/>
        </w:rPr>
        <w:t xml:space="preserve">Půdorys </w:t>
      </w:r>
      <w:r>
        <w:rPr>
          <w:rFonts w:ascii="Arial" w:hAnsi="Arial"/>
          <w:sz w:val="20"/>
        </w:rPr>
        <w:t>2</w:t>
      </w:r>
      <w:r w:rsidRPr="001C1153">
        <w:rPr>
          <w:rFonts w:ascii="Arial" w:hAnsi="Arial"/>
          <w:sz w:val="20"/>
        </w:rPr>
        <w:t>.NP</w:t>
      </w:r>
      <w:r>
        <w:rPr>
          <w:rFonts w:ascii="Arial" w:hAnsi="Arial"/>
          <w:sz w:val="20"/>
        </w:rPr>
        <w:t xml:space="preserve"> - kanalizace</w:t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Pr="001C1153">
        <w:rPr>
          <w:rFonts w:ascii="Arial" w:hAnsi="Arial"/>
          <w:sz w:val="20"/>
        </w:rPr>
        <w:tab/>
      </w:r>
      <w:r w:rsidR="005A6DE1">
        <w:rPr>
          <w:rFonts w:ascii="Arial" w:hAnsi="Arial"/>
          <w:sz w:val="20"/>
        </w:rPr>
        <w:t>P2126</w:t>
      </w:r>
      <w:r>
        <w:rPr>
          <w:rFonts w:ascii="Arial" w:hAnsi="Arial"/>
          <w:sz w:val="20"/>
        </w:rPr>
        <w:t xml:space="preserve"> 0</w:t>
      </w:r>
      <w:r w:rsidR="00B06F68">
        <w:rPr>
          <w:rFonts w:ascii="Arial" w:hAnsi="Arial"/>
          <w:sz w:val="20"/>
        </w:rPr>
        <w:t>09</w:t>
      </w:r>
      <w:r w:rsidR="000B40A2">
        <w:rPr>
          <w:rFonts w:ascii="Arial" w:hAnsi="Arial"/>
          <w:sz w:val="20"/>
        </w:rPr>
        <w:t xml:space="preserve"> </w:t>
      </w:r>
      <w:r w:rsidR="005A6DE1">
        <w:rPr>
          <w:rFonts w:ascii="Arial" w:hAnsi="Arial"/>
          <w:sz w:val="20"/>
        </w:rPr>
        <w:t>- 18</w:t>
      </w:r>
    </w:p>
    <w:p w:rsidR="001E5EA7" w:rsidRPr="001E5EA7" w:rsidRDefault="001E5EA7" w:rsidP="001E5EA7">
      <w:pPr>
        <w:tabs>
          <w:tab w:val="left" w:pos="-720"/>
          <w:tab w:val="left" w:pos="2552"/>
        </w:tabs>
        <w:spacing w:line="480" w:lineRule="auto"/>
        <w:ind w:left="2127"/>
        <w:jc w:val="both"/>
        <w:rPr>
          <w:rFonts w:ascii="Arial" w:hAnsi="Arial"/>
          <w:sz w:val="20"/>
        </w:rPr>
      </w:pPr>
    </w:p>
    <w:p w:rsidR="003D4A09" w:rsidRPr="00A91518" w:rsidRDefault="003D4A09" w:rsidP="003D4A09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</w:p>
    <w:p w:rsidR="004D2731" w:rsidRDefault="004D2731" w:rsidP="00DC3035">
      <w:pPr>
        <w:tabs>
          <w:tab w:val="left" w:pos="-720"/>
          <w:tab w:val="num" w:pos="2520"/>
        </w:tabs>
        <w:spacing w:line="480" w:lineRule="auto"/>
        <w:ind w:left="21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</w:p>
    <w:p w:rsidR="002F770B" w:rsidRDefault="00971D84" w:rsidP="00050DF7">
      <w:pPr>
        <w:tabs>
          <w:tab w:val="left" w:pos="-720"/>
          <w:tab w:val="num" w:pos="2520"/>
        </w:tabs>
        <w:spacing w:line="264" w:lineRule="auto"/>
        <w:jc w:val="both"/>
        <w:rPr>
          <w:rFonts w:ascii="Arial Black" w:hAnsi="Arial Black"/>
          <w:b/>
          <w:spacing w:val="6"/>
          <w:sz w:val="32"/>
        </w:rPr>
      </w:pPr>
      <w:r w:rsidRPr="0095538C">
        <w:br w:type="page"/>
      </w:r>
      <w:r w:rsidR="002F770B" w:rsidRPr="002628D2">
        <w:rPr>
          <w:rFonts w:ascii="Arial Black" w:hAnsi="Arial Black"/>
          <w:b/>
          <w:spacing w:val="6"/>
          <w:sz w:val="32"/>
        </w:rPr>
        <w:lastRenderedPageBreak/>
        <w:t>TECHNICKÁ ZPRÁVA</w:t>
      </w:r>
    </w:p>
    <w:p w:rsidR="004B37DB" w:rsidRPr="00A65854" w:rsidRDefault="004B37DB" w:rsidP="00050DF7">
      <w:pPr>
        <w:tabs>
          <w:tab w:val="left" w:pos="-720"/>
          <w:tab w:val="num" w:pos="2520"/>
        </w:tabs>
        <w:spacing w:line="264" w:lineRule="auto"/>
        <w:jc w:val="both"/>
        <w:rPr>
          <w:rFonts w:ascii="Arial Black" w:hAnsi="Arial Black"/>
          <w:b/>
          <w:spacing w:val="6"/>
          <w:sz w:val="16"/>
          <w:szCs w:val="16"/>
        </w:rPr>
      </w:pPr>
    </w:p>
    <w:p w:rsidR="002F770B" w:rsidRPr="00A65854" w:rsidRDefault="00F4434E" w:rsidP="00727CB3">
      <w:pPr>
        <w:numPr>
          <w:ilvl w:val="0"/>
          <w:numId w:val="1"/>
        </w:numPr>
        <w:tabs>
          <w:tab w:val="left" w:pos="-720"/>
          <w:tab w:val="num" w:pos="0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>
        <w:rPr>
          <w:rFonts w:ascii="Arial" w:hAnsi="Arial"/>
          <w:b/>
          <w:caps/>
          <w:spacing w:val="4"/>
          <w:szCs w:val="24"/>
        </w:rPr>
        <w:tab/>
      </w:r>
      <w:r>
        <w:rPr>
          <w:rFonts w:ascii="Arial" w:hAnsi="Arial"/>
          <w:b/>
          <w:caps/>
          <w:spacing w:val="4"/>
          <w:szCs w:val="24"/>
        </w:rPr>
        <w:tab/>
      </w:r>
      <w:r w:rsidR="002F770B" w:rsidRPr="00A65854">
        <w:rPr>
          <w:rFonts w:ascii="Arial" w:hAnsi="Arial"/>
          <w:b/>
          <w:caps/>
          <w:spacing w:val="4"/>
          <w:szCs w:val="24"/>
        </w:rPr>
        <w:t>ÚVOD</w:t>
      </w:r>
    </w:p>
    <w:p w:rsidR="007D387F" w:rsidRDefault="002F770B" w:rsidP="005015D6">
      <w:pPr>
        <w:tabs>
          <w:tab w:val="center" w:pos="4536"/>
        </w:tabs>
        <w:spacing w:line="276" w:lineRule="auto"/>
        <w:ind w:firstLine="709"/>
        <w:jc w:val="both"/>
        <w:rPr>
          <w:rFonts w:ascii="Arial" w:hAnsi="Arial"/>
          <w:spacing w:val="2"/>
          <w:sz w:val="18"/>
          <w:szCs w:val="18"/>
        </w:rPr>
      </w:pPr>
      <w:r w:rsidRPr="00E17CB0">
        <w:rPr>
          <w:rFonts w:ascii="Arial" w:hAnsi="Arial"/>
          <w:spacing w:val="2"/>
          <w:sz w:val="18"/>
          <w:szCs w:val="18"/>
        </w:rPr>
        <w:tab/>
      </w:r>
      <w:r w:rsidR="00B15EEC" w:rsidRPr="00150125">
        <w:rPr>
          <w:rFonts w:ascii="Arial" w:hAnsi="Arial"/>
          <w:spacing w:val="4"/>
          <w:sz w:val="18"/>
          <w:szCs w:val="18"/>
        </w:rPr>
        <w:t xml:space="preserve">Projektová dokumentace </w:t>
      </w:r>
      <w:r w:rsidR="00B15EEC" w:rsidRPr="00615AED">
        <w:rPr>
          <w:rFonts w:ascii="Arial" w:hAnsi="Arial"/>
          <w:spacing w:val="4"/>
          <w:sz w:val="18"/>
          <w:szCs w:val="18"/>
        </w:rPr>
        <w:t xml:space="preserve">řeší </w:t>
      </w:r>
      <w:r w:rsidR="00B15EEC">
        <w:rPr>
          <w:rFonts w:ascii="Arial" w:hAnsi="Arial"/>
          <w:spacing w:val="4"/>
          <w:sz w:val="18"/>
          <w:szCs w:val="18"/>
        </w:rPr>
        <w:t>vnitřní vodovod a kanalizaci</w:t>
      </w:r>
      <w:r w:rsidR="00B15EEC" w:rsidRPr="00615AED">
        <w:rPr>
          <w:rFonts w:ascii="Arial" w:hAnsi="Arial"/>
          <w:spacing w:val="4"/>
          <w:sz w:val="18"/>
          <w:szCs w:val="18"/>
        </w:rPr>
        <w:t xml:space="preserve"> provozního objektu v areálu TS VARNSDORF Svatopl</w:t>
      </w:r>
      <w:r w:rsidR="00B15EEC">
        <w:rPr>
          <w:rFonts w:ascii="Arial" w:hAnsi="Arial"/>
          <w:spacing w:val="4"/>
          <w:sz w:val="18"/>
          <w:szCs w:val="18"/>
        </w:rPr>
        <w:t>uka</w:t>
      </w:r>
      <w:r w:rsidR="00B15EEC" w:rsidRPr="00615AED">
        <w:rPr>
          <w:rFonts w:ascii="Arial" w:hAnsi="Arial"/>
          <w:spacing w:val="4"/>
          <w:sz w:val="18"/>
          <w:szCs w:val="18"/>
        </w:rPr>
        <w:t xml:space="preserve"> </w:t>
      </w:r>
      <w:r w:rsidR="00B15EEC" w:rsidRPr="00615AED">
        <w:rPr>
          <w:rFonts w:ascii="Arial" w:hAnsi="Arial" w:hint="eastAsia"/>
          <w:spacing w:val="4"/>
          <w:sz w:val="18"/>
          <w:szCs w:val="18"/>
        </w:rPr>
        <w:t>Č</w:t>
      </w:r>
      <w:r w:rsidR="00B15EEC" w:rsidRPr="00615AED">
        <w:rPr>
          <w:rFonts w:ascii="Arial" w:hAnsi="Arial"/>
          <w:spacing w:val="4"/>
          <w:sz w:val="18"/>
          <w:szCs w:val="18"/>
        </w:rPr>
        <w:t xml:space="preserve">echa, </w:t>
      </w:r>
      <w:proofErr w:type="gramStart"/>
      <w:r w:rsidR="00B15EEC" w:rsidRPr="00615AED">
        <w:rPr>
          <w:rFonts w:ascii="Arial" w:hAnsi="Arial"/>
          <w:spacing w:val="4"/>
          <w:sz w:val="18"/>
          <w:szCs w:val="18"/>
        </w:rPr>
        <w:t>st.p.</w:t>
      </w:r>
      <w:proofErr w:type="gramEnd"/>
      <w:r w:rsidR="00B15EEC" w:rsidRPr="00615AED">
        <w:rPr>
          <w:rFonts w:ascii="Arial" w:hAnsi="Arial" w:hint="eastAsia"/>
          <w:spacing w:val="4"/>
          <w:sz w:val="18"/>
          <w:szCs w:val="18"/>
        </w:rPr>
        <w:t>č</w:t>
      </w:r>
      <w:r w:rsidR="00B15EEC" w:rsidRPr="00615AED">
        <w:rPr>
          <w:rFonts w:ascii="Arial" w:hAnsi="Arial"/>
          <w:spacing w:val="4"/>
          <w:sz w:val="18"/>
          <w:szCs w:val="18"/>
        </w:rPr>
        <w:t>.3439/2, k.</w:t>
      </w:r>
      <w:r w:rsidR="00B15EEC">
        <w:rPr>
          <w:rFonts w:ascii="Arial" w:hAnsi="Arial"/>
          <w:spacing w:val="4"/>
          <w:sz w:val="18"/>
          <w:szCs w:val="18"/>
        </w:rPr>
        <w:t xml:space="preserve"> </w:t>
      </w:r>
      <w:proofErr w:type="spellStart"/>
      <w:r w:rsidR="00B15EEC" w:rsidRPr="00615AED">
        <w:rPr>
          <w:rFonts w:ascii="Arial" w:hAnsi="Arial"/>
          <w:spacing w:val="4"/>
          <w:sz w:val="18"/>
          <w:szCs w:val="18"/>
        </w:rPr>
        <w:t>ú.</w:t>
      </w:r>
      <w:proofErr w:type="spellEnd"/>
      <w:r w:rsidR="00B15EEC" w:rsidRPr="00615AED">
        <w:rPr>
          <w:rFonts w:ascii="Arial" w:hAnsi="Arial"/>
          <w:spacing w:val="4"/>
          <w:sz w:val="18"/>
          <w:szCs w:val="18"/>
        </w:rPr>
        <w:t xml:space="preserve"> VARNSDORF. Jedná se o kancelářské prostory </w:t>
      </w:r>
      <w:r w:rsidR="00B15EEC">
        <w:rPr>
          <w:rFonts w:ascii="Arial" w:hAnsi="Arial"/>
          <w:spacing w:val="4"/>
          <w:sz w:val="18"/>
          <w:szCs w:val="18"/>
        </w:rPr>
        <w:t>v 2.NP a s sociálním zařízení v 1.NP</w:t>
      </w:r>
      <w:r w:rsidR="00B15EEC" w:rsidRPr="00615AED">
        <w:rPr>
          <w:rFonts w:ascii="Arial" w:hAnsi="Arial"/>
          <w:spacing w:val="4"/>
          <w:sz w:val="18"/>
          <w:szCs w:val="18"/>
        </w:rPr>
        <w:t xml:space="preserve">. </w:t>
      </w:r>
      <w:r w:rsidR="00B15EEC">
        <w:rPr>
          <w:rFonts w:ascii="Arial" w:hAnsi="Arial"/>
          <w:spacing w:val="4"/>
          <w:sz w:val="18"/>
          <w:szCs w:val="18"/>
        </w:rPr>
        <w:t xml:space="preserve"> </w:t>
      </w:r>
    </w:p>
    <w:p w:rsidR="00454BE4" w:rsidRDefault="00454BE4" w:rsidP="00454BE4">
      <w:pPr>
        <w:pStyle w:val="Zkladntext"/>
        <w:tabs>
          <w:tab w:val="left" w:pos="426"/>
        </w:tabs>
        <w:spacing w:line="276" w:lineRule="auto"/>
        <w:rPr>
          <w:rFonts w:cs="ArialMT"/>
          <w:spacing w:val="4"/>
          <w:sz w:val="18"/>
          <w:szCs w:val="18"/>
        </w:rPr>
      </w:pPr>
    </w:p>
    <w:p w:rsidR="00454BE4" w:rsidRPr="005B7334" w:rsidRDefault="00454BE4" w:rsidP="00454BE4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>Nový vodovod budou zhotoveny dle platných:</w:t>
      </w:r>
    </w:p>
    <w:p w:rsidR="00454BE4" w:rsidRPr="005B7334" w:rsidRDefault="00454BE4" w:rsidP="00454BE4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EN 806 - Vnitřní vodovod pro rozvod vody určené k lidské spotřebě</w:t>
      </w:r>
    </w:p>
    <w:p w:rsidR="00454BE4" w:rsidRPr="005B7334" w:rsidRDefault="00454BE4" w:rsidP="00454BE4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 73 66 60 - Vnitřní vodovod</w:t>
      </w:r>
    </w:p>
    <w:p w:rsidR="00454BE4" w:rsidRPr="005B7334" w:rsidRDefault="00454BE4" w:rsidP="00454BE4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>ČSN 75 54 01 - Navrhování vodovodního potrubí</w:t>
      </w:r>
    </w:p>
    <w:p w:rsidR="00454BE4" w:rsidRPr="005B7334" w:rsidRDefault="00454BE4" w:rsidP="00454BE4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</w:p>
    <w:p w:rsidR="00454BE4" w:rsidRPr="005B7334" w:rsidRDefault="00454BE4" w:rsidP="00454BE4">
      <w:pPr>
        <w:tabs>
          <w:tab w:val="left" w:pos="-720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ab/>
      </w:r>
      <w:r w:rsidRPr="005B7334">
        <w:rPr>
          <w:rFonts w:ascii="Arial" w:hAnsi="Arial"/>
          <w:spacing w:val="2"/>
          <w:sz w:val="18"/>
          <w:szCs w:val="18"/>
        </w:rPr>
        <w:t xml:space="preserve">Nová kanalizace bude zhotovena dle </w:t>
      </w:r>
      <w:proofErr w:type="gramStart"/>
      <w:r w:rsidRPr="005B7334">
        <w:rPr>
          <w:rFonts w:ascii="Arial" w:hAnsi="Arial"/>
          <w:spacing w:val="2"/>
          <w:sz w:val="18"/>
          <w:szCs w:val="18"/>
        </w:rPr>
        <w:t>platných :</w:t>
      </w:r>
      <w:proofErr w:type="gramEnd"/>
    </w:p>
    <w:p w:rsidR="00454BE4" w:rsidRPr="005B7334" w:rsidRDefault="00454BE4" w:rsidP="00454BE4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ind w:left="1701" w:hanging="283"/>
        <w:jc w:val="both"/>
        <w:rPr>
          <w:rFonts w:ascii="Arial" w:hAnsi="Arial" w:cs="Arial"/>
          <w:spacing w:val="2"/>
          <w:sz w:val="18"/>
          <w:szCs w:val="18"/>
        </w:rPr>
      </w:pPr>
      <w:r w:rsidRPr="005B7334">
        <w:rPr>
          <w:rFonts w:ascii="Arial" w:hAnsi="Arial" w:cs="Arial"/>
          <w:spacing w:val="2"/>
          <w:sz w:val="18"/>
          <w:szCs w:val="18"/>
        </w:rPr>
        <w:t xml:space="preserve">ČSN EN 12 056 - Vnitřní kanalizace – gravitační systémy </w:t>
      </w:r>
    </w:p>
    <w:p w:rsidR="007D387F" w:rsidRPr="007D387F" w:rsidRDefault="007D387F" w:rsidP="007D387F">
      <w:pPr>
        <w:tabs>
          <w:tab w:val="left" w:pos="-720"/>
        </w:tabs>
        <w:jc w:val="both"/>
        <w:rPr>
          <w:rFonts w:ascii="Arial" w:hAnsi="Arial"/>
          <w:sz w:val="18"/>
          <w:szCs w:val="18"/>
        </w:rPr>
      </w:pPr>
    </w:p>
    <w:p w:rsidR="007D387F" w:rsidRPr="007D387F" w:rsidRDefault="007D387F" w:rsidP="007D387F">
      <w:pPr>
        <w:numPr>
          <w:ilvl w:val="0"/>
          <w:numId w:val="1"/>
        </w:numPr>
        <w:tabs>
          <w:tab w:val="clear" w:pos="360"/>
          <w:tab w:val="left" w:pos="-720"/>
          <w:tab w:val="num" w:pos="0"/>
          <w:tab w:val="num" w:pos="284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7D387F">
        <w:rPr>
          <w:rFonts w:ascii="Arial" w:hAnsi="Arial"/>
          <w:b/>
          <w:caps/>
          <w:spacing w:val="4"/>
          <w:szCs w:val="24"/>
        </w:rPr>
        <w:t xml:space="preserve"> VODOVOD</w:t>
      </w:r>
    </w:p>
    <w:p w:rsidR="007D387F" w:rsidRPr="007D387F" w:rsidRDefault="007D387F" w:rsidP="007D387F">
      <w:pPr>
        <w:tabs>
          <w:tab w:val="left" w:pos="-720"/>
          <w:tab w:val="num" w:pos="426"/>
          <w:tab w:val="left" w:pos="709"/>
        </w:tabs>
        <w:spacing w:line="276" w:lineRule="auto"/>
        <w:jc w:val="both"/>
        <w:rPr>
          <w:rFonts w:ascii="Arial" w:hAnsi="Arial" w:cs="Arial"/>
          <w:b/>
          <w:spacing w:val="2"/>
          <w:sz w:val="10"/>
          <w:szCs w:val="10"/>
        </w:rPr>
      </w:pPr>
    </w:p>
    <w:p w:rsidR="007D387F" w:rsidRPr="007D387F" w:rsidRDefault="007D387F" w:rsidP="007D387F">
      <w:pPr>
        <w:numPr>
          <w:ilvl w:val="1"/>
          <w:numId w:val="27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  <w:sz w:val="20"/>
        </w:rPr>
      </w:pPr>
      <w:r w:rsidRPr="007D387F">
        <w:rPr>
          <w:rFonts w:ascii="Arial" w:hAnsi="Arial"/>
          <w:b/>
          <w:caps/>
          <w:spacing w:val="2"/>
          <w:sz w:val="20"/>
        </w:rPr>
        <w:t xml:space="preserve">Vodovodní přípojka </w:t>
      </w:r>
    </w:p>
    <w:p w:rsidR="007D387F" w:rsidRDefault="008904A3" w:rsidP="000B40A2">
      <w:pPr>
        <w:spacing w:line="276" w:lineRule="auto"/>
        <w:ind w:firstLine="708"/>
        <w:jc w:val="both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>Objekt bude zásobován STV ze stávající vodovodní přípojky.</w:t>
      </w:r>
      <w:r w:rsidR="00454BE4">
        <w:rPr>
          <w:rFonts w:ascii="Arial" w:hAnsi="Arial"/>
          <w:spacing w:val="2"/>
          <w:sz w:val="18"/>
          <w:szCs w:val="18"/>
        </w:rPr>
        <w:t xml:space="preserve"> Pouze je nutné zkontrolovat stav </w:t>
      </w:r>
      <w:r w:rsidR="00B16690">
        <w:rPr>
          <w:rFonts w:ascii="Arial" w:hAnsi="Arial"/>
          <w:spacing w:val="2"/>
          <w:sz w:val="18"/>
          <w:szCs w:val="18"/>
        </w:rPr>
        <w:t>a</w:t>
      </w:r>
      <w:r w:rsidR="00454BE4">
        <w:rPr>
          <w:rFonts w:ascii="Arial" w:hAnsi="Arial"/>
          <w:spacing w:val="2"/>
          <w:sz w:val="18"/>
          <w:szCs w:val="18"/>
        </w:rPr>
        <w:t> dimenzi stávající vodo</w:t>
      </w:r>
      <w:r w:rsidR="0002329C">
        <w:rPr>
          <w:rFonts w:ascii="Arial" w:hAnsi="Arial"/>
          <w:spacing w:val="2"/>
          <w:sz w:val="18"/>
          <w:szCs w:val="18"/>
        </w:rPr>
        <w:t>vodní přípojky</w:t>
      </w:r>
      <w:r w:rsidR="00454BE4">
        <w:rPr>
          <w:rFonts w:ascii="Arial" w:hAnsi="Arial"/>
          <w:spacing w:val="2"/>
          <w:sz w:val="18"/>
          <w:szCs w:val="18"/>
        </w:rPr>
        <w:t>.</w:t>
      </w:r>
    </w:p>
    <w:p w:rsidR="00B81DD6" w:rsidRPr="007D387F" w:rsidRDefault="00B81DD6" w:rsidP="00B15EEC">
      <w:pPr>
        <w:spacing w:line="276" w:lineRule="auto"/>
        <w:jc w:val="both"/>
        <w:rPr>
          <w:rFonts w:ascii="Arial" w:hAnsi="Arial" w:cs="Arial"/>
          <w:b/>
          <w:spacing w:val="2"/>
          <w:sz w:val="14"/>
          <w:szCs w:val="14"/>
        </w:rPr>
      </w:pPr>
    </w:p>
    <w:p w:rsidR="007D387F" w:rsidRPr="007D387F" w:rsidRDefault="007D387F" w:rsidP="007D387F">
      <w:pPr>
        <w:numPr>
          <w:ilvl w:val="1"/>
          <w:numId w:val="27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  <w:sz w:val="20"/>
        </w:rPr>
      </w:pPr>
      <w:r w:rsidRPr="007D387F">
        <w:rPr>
          <w:rFonts w:ascii="Arial" w:hAnsi="Arial"/>
          <w:b/>
          <w:caps/>
          <w:spacing w:val="2"/>
          <w:sz w:val="20"/>
        </w:rPr>
        <w:t>Spotřeba vody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5811"/>
        <w:gridCol w:w="1701"/>
        <w:gridCol w:w="993"/>
      </w:tblGrid>
      <w:tr w:rsidR="007D387F" w:rsidRPr="007D387F" w:rsidTr="00AA0725">
        <w:tc>
          <w:tcPr>
            <w:tcW w:w="5811" w:type="dxa"/>
          </w:tcPr>
          <w:p w:rsidR="007D387F" w:rsidRPr="007D387F" w:rsidRDefault="007D387F" w:rsidP="007D387F">
            <w:pPr>
              <w:tabs>
                <w:tab w:val="left" w:pos="-720"/>
              </w:tabs>
              <w:jc w:val="both"/>
              <w:rPr>
                <w:rFonts w:ascii="Arial" w:hAnsi="Arial"/>
                <w:sz w:val="18"/>
                <w:szCs w:val="18"/>
              </w:rPr>
            </w:pPr>
            <w:r w:rsidRPr="007D387F">
              <w:rPr>
                <w:rFonts w:ascii="Arial" w:hAnsi="Arial"/>
                <w:sz w:val="18"/>
                <w:szCs w:val="18"/>
              </w:rPr>
              <w:t>Maximální počet osob</w:t>
            </w:r>
          </w:p>
        </w:tc>
        <w:tc>
          <w:tcPr>
            <w:tcW w:w="1701" w:type="dxa"/>
          </w:tcPr>
          <w:p w:rsidR="007D387F" w:rsidRPr="007D387F" w:rsidRDefault="008904A3" w:rsidP="007D387F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caps/>
                <w:spacing w:val="2"/>
                <w:sz w:val="18"/>
                <w:szCs w:val="18"/>
              </w:rPr>
            </w:pPr>
            <w:r>
              <w:rPr>
                <w:rFonts w:ascii="Arial" w:hAnsi="Arial"/>
                <w:caps/>
                <w:spacing w:val="2"/>
                <w:sz w:val="18"/>
                <w:szCs w:val="18"/>
              </w:rPr>
              <w:t>40</w:t>
            </w:r>
          </w:p>
        </w:tc>
        <w:tc>
          <w:tcPr>
            <w:tcW w:w="993" w:type="dxa"/>
          </w:tcPr>
          <w:p w:rsidR="007D387F" w:rsidRPr="007D387F" w:rsidRDefault="007D387F" w:rsidP="007D387F">
            <w:pPr>
              <w:tabs>
                <w:tab w:val="num" w:pos="426"/>
              </w:tabs>
              <w:spacing w:line="276" w:lineRule="auto"/>
              <w:jc w:val="both"/>
              <w:rPr>
                <w:rFonts w:ascii="Arial" w:hAnsi="Arial"/>
                <w:b/>
                <w:caps/>
                <w:spacing w:val="2"/>
                <w:sz w:val="18"/>
                <w:szCs w:val="18"/>
              </w:rPr>
            </w:pPr>
          </w:p>
        </w:tc>
      </w:tr>
      <w:tr w:rsidR="007D387F" w:rsidRPr="007D387F" w:rsidTr="00AA0725">
        <w:tc>
          <w:tcPr>
            <w:tcW w:w="5811" w:type="dxa"/>
          </w:tcPr>
          <w:p w:rsidR="007D387F" w:rsidRPr="007D387F" w:rsidRDefault="007D387F" w:rsidP="007D387F">
            <w:pPr>
              <w:tabs>
                <w:tab w:val="left" w:pos="-720"/>
              </w:tabs>
              <w:jc w:val="both"/>
              <w:rPr>
                <w:rFonts w:ascii="Arial" w:hAnsi="Arial"/>
                <w:sz w:val="18"/>
                <w:szCs w:val="18"/>
              </w:rPr>
            </w:pPr>
            <w:r w:rsidRPr="007D387F">
              <w:rPr>
                <w:rFonts w:ascii="Arial" w:hAnsi="Arial"/>
                <w:sz w:val="18"/>
                <w:szCs w:val="18"/>
              </w:rPr>
              <w:t>Specifická průměrná denní spotřeba vody na osobu</w:t>
            </w:r>
          </w:p>
        </w:tc>
        <w:tc>
          <w:tcPr>
            <w:tcW w:w="1701" w:type="dxa"/>
          </w:tcPr>
          <w:p w:rsidR="007D387F" w:rsidRPr="007D387F" w:rsidRDefault="008904A3" w:rsidP="007D387F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caps/>
                <w:spacing w:val="2"/>
                <w:sz w:val="18"/>
                <w:szCs w:val="18"/>
              </w:rPr>
            </w:pPr>
            <w:r>
              <w:rPr>
                <w:rFonts w:ascii="Arial" w:hAnsi="Arial"/>
                <w:caps/>
                <w:spacing w:val="2"/>
                <w:sz w:val="18"/>
                <w:szCs w:val="18"/>
              </w:rPr>
              <w:t>7</w:t>
            </w:r>
            <w:r w:rsidR="00F371F0">
              <w:rPr>
                <w:rFonts w:ascii="Arial" w:hAnsi="Arial"/>
                <w:caps/>
                <w:spacing w:val="2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:rsidR="007D387F" w:rsidRPr="007D387F" w:rsidRDefault="007D387F" w:rsidP="007D387F">
            <w:pPr>
              <w:tabs>
                <w:tab w:val="left" w:pos="-720"/>
              </w:tabs>
              <w:jc w:val="both"/>
              <w:rPr>
                <w:rFonts w:ascii="Arial" w:hAnsi="Arial"/>
                <w:sz w:val="18"/>
                <w:szCs w:val="18"/>
              </w:rPr>
            </w:pPr>
            <w:r w:rsidRPr="007D387F">
              <w:rPr>
                <w:rFonts w:ascii="Arial" w:hAnsi="Arial"/>
                <w:sz w:val="18"/>
                <w:szCs w:val="18"/>
              </w:rPr>
              <w:t>l/osobu</w:t>
            </w:r>
          </w:p>
        </w:tc>
      </w:tr>
      <w:tr w:rsidR="007D387F" w:rsidRPr="007D387F" w:rsidTr="00AA0725">
        <w:tc>
          <w:tcPr>
            <w:tcW w:w="5811" w:type="dxa"/>
          </w:tcPr>
          <w:p w:rsidR="007D387F" w:rsidRPr="007D387F" w:rsidRDefault="007D387F" w:rsidP="007D387F">
            <w:pPr>
              <w:tabs>
                <w:tab w:val="left" w:pos="-720"/>
              </w:tabs>
              <w:jc w:val="both"/>
              <w:rPr>
                <w:rFonts w:ascii="Arial" w:hAnsi="Arial"/>
                <w:sz w:val="18"/>
                <w:szCs w:val="18"/>
              </w:rPr>
            </w:pPr>
            <w:r w:rsidRPr="007D387F">
              <w:rPr>
                <w:rFonts w:ascii="Arial" w:hAnsi="Arial"/>
                <w:sz w:val="18"/>
                <w:szCs w:val="18"/>
              </w:rPr>
              <w:t>Denní celková spotřeba vody</w:t>
            </w:r>
          </w:p>
        </w:tc>
        <w:tc>
          <w:tcPr>
            <w:tcW w:w="1701" w:type="dxa"/>
          </w:tcPr>
          <w:p w:rsidR="007D387F" w:rsidRPr="007D387F" w:rsidRDefault="00626141" w:rsidP="007D387F">
            <w:pPr>
              <w:tabs>
                <w:tab w:val="left" w:pos="-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2 800</w:t>
            </w:r>
          </w:p>
        </w:tc>
        <w:tc>
          <w:tcPr>
            <w:tcW w:w="993" w:type="dxa"/>
          </w:tcPr>
          <w:p w:rsidR="007D387F" w:rsidRPr="007D387F" w:rsidRDefault="007D387F" w:rsidP="007D387F">
            <w:pPr>
              <w:tabs>
                <w:tab w:val="left" w:pos="-720"/>
              </w:tabs>
              <w:jc w:val="both"/>
              <w:rPr>
                <w:rFonts w:ascii="Arial" w:hAnsi="Arial"/>
                <w:sz w:val="18"/>
                <w:szCs w:val="18"/>
              </w:rPr>
            </w:pPr>
            <w:r w:rsidRPr="007D387F">
              <w:rPr>
                <w:rFonts w:ascii="Arial" w:hAnsi="Arial"/>
                <w:sz w:val="18"/>
                <w:szCs w:val="18"/>
              </w:rPr>
              <w:t>l/den</w:t>
            </w:r>
          </w:p>
        </w:tc>
      </w:tr>
      <w:tr w:rsidR="007D387F" w:rsidRPr="007D387F" w:rsidTr="00AA0725">
        <w:tc>
          <w:tcPr>
            <w:tcW w:w="5811" w:type="dxa"/>
          </w:tcPr>
          <w:p w:rsidR="007D387F" w:rsidRPr="007D387F" w:rsidRDefault="007D387F" w:rsidP="007D387F">
            <w:pPr>
              <w:tabs>
                <w:tab w:val="left" w:pos="-720"/>
              </w:tabs>
              <w:jc w:val="both"/>
              <w:rPr>
                <w:rFonts w:ascii="Arial" w:hAnsi="Arial"/>
                <w:sz w:val="18"/>
                <w:szCs w:val="18"/>
              </w:rPr>
            </w:pPr>
            <w:r w:rsidRPr="007D387F">
              <w:rPr>
                <w:rFonts w:ascii="Arial" w:hAnsi="Arial"/>
                <w:sz w:val="18"/>
                <w:szCs w:val="18"/>
              </w:rPr>
              <w:t>Hodinová celková spotřeba vody</w:t>
            </w:r>
          </w:p>
        </w:tc>
        <w:tc>
          <w:tcPr>
            <w:tcW w:w="1701" w:type="dxa"/>
          </w:tcPr>
          <w:p w:rsidR="007D387F" w:rsidRPr="007D387F" w:rsidRDefault="00626141" w:rsidP="007D387F">
            <w:pPr>
              <w:tabs>
                <w:tab w:val="left" w:pos="-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117</w:t>
            </w:r>
          </w:p>
        </w:tc>
        <w:tc>
          <w:tcPr>
            <w:tcW w:w="993" w:type="dxa"/>
          </w:tcPr>
          <w:p w:rsidR="007D387F" w:rsidRPr="007D387F" w:rsidRDefault="007D387F" w:rsidP="007D387F">
            <w:pPr>
              <w:tabs>
                <w:tab w:val="left" w:pos="-720"/>
              </w:tabs>
              <w:jc w:val="both"/>
              <w:rPr>
                <w:rFonts w:ascii="Arial" w:hAnsi="Arial"/>
                <w:sz w:val="18"/>
                <w:szCs w:val="18"/>
              </w:rPr>
            </w:pPr>
            <w:r w:rsidRPr="007D387F">
              <w:rPr>
                <w:rFonts w:ascii="Arial" w:hAnsi="Arial"/>
                <w:sz w:val="18"/>
                <w:szCs w:val="18"/>
              </w:rPr>
              <w:t>l/hod</w:t>
            </w:r>
          </w:p>
        </w:tc>
      </w:tr>
      <w:tr w:rsidR="007D387F" w:rsidRPr="007D387F" w:rsidTr="00AA0725">
        <w:tc>
          <w:tcPr>
            <w:tcW w:w="5811" w:type="dxa"/>
          </w:tcPr>
          <w:p w:rsidR="007D387F" w:rsidRPr="007D387F" w:rsidRDefault="007D387F" w:rsidP="007D387F">
            <w:pPr>
              <w:tabs>
                <w:tab w:val="left" w:pos="-720"/>
              </w:tabs>
              <w:jc w:val="both"/>
              <w:rPr>
                <w:rFonts w:ascii="Arial" w:hAnsi="Arial"/>
                <w:sz w:val="18"/>
                <w:szCs w:val="18"/>
              </w:rPr>
            </w:pPr>
            <w:r w:rsidRPr="007D387F">
              <w:rPr>
                <w:rFonts w:ascii="Arial" w:hAnsi="Arial"/>
                <w:sz w:val="18"/>
                <w:szCs w:val="18"/>
              </w:rPr>
              <w:t>Výpočtové průtočné množství</w:t>
            </w:r>
          </w:p>
        </w:tc>
        <w:tc>
          <w:tcPr>
            <w:tcW w:w="1701" w:type="dxa"/>
          </w:tcPr>
          <w:p w:rsidR="007D387F" w:rsidRPr="007D387F" w:rsidRDefault="006204B0" w:rsidP="007D387F">
            <w:pPr>
              <w:tabs>
                <w:tab w:val="left" w:pos="-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0,5</w:t>
            </w:r>
            <w:r w:rsidR="00626141"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:rsidR="007D387F" w:rsidRPr="007D387F" w:rsidRDefault="007D387F" w:rsidP="007D387F">
            <w:pPr>
              <w:tabs>
                <w:tab w:val="left" w:pos="-720"/>
              </w:tabs>
              <w:jc w:val="both"/>
              <w:rPr>
                <w:rFonts w:ascii="Arial" w:hAnsi="Arial"/>
                <w:sz w:val="18"/>
                <w:szCs w:val="18"/>
              </w:rPr>
            </w:pPr>
            <w:r w:rsidRPr="007D387F">
              <w:rPr>
                <w:rFonts w:ascii="Arial" w:hAnsi="Arial"/>
                <w:sz w:val="18"/>
                <w:szCs w:val="18"/>
              </w:rPr>
              <w:t>l/s</w:t>
            </w:r>
          </w:p>
        </w:tc>
      </w:tr>
      <w:tr w:rsidR="007D387F" w:rsidRPr="007D387F" w:rsidTr="00AA0725">
        <w:tc>
          <w:tcPr>
            <w:tcW w:w="5811" w:type="dxa"/>
          </w:tcPr>
          <w:p w:rsidR="007D387F" w:rsidRPr="007D387F" w:rsidRDefault="007D387F" w:rsidP="007D387F">
            <w:pPr>
              <w:tabs>
                <w:tab w:val="left" w:pos="-720"/>
              </w:tabs>
              <w:jc w:val="both"/>
              <w:rPr>
                <w:rFonts w:ascii="Arial" w:hAnsi="Arial"/>
                <w:sz w:val="18"/>
                <w:szCs w:val="18"/>
              </w:rPr>
            </w:pPr>
            <w:r w:rsidRPr="007D387F">
              <w:rPr>
                <w:rFonts w:ascii="Arial" w:hAnsi="Arial"/>
                <w:sz w:val="18"/>
                <w:szCs w:val="18"/>
              </w:rPr>
              <w:t>Roční celková spotřeba vody</w:t>
            </w:r>
          </w:p>
        </w:tc>
        <w:tc>
          <w:tcPr>
            <w:tcW w:w="1701" w:type="dxa"/>
          </w:tcPr>
          <w:p w:rsidR="007D387F" w:rsidRPr="007D387F" w:rsidRDefault="00626141" w:rsidP="007D387F">
            <w:pPr>
              <w:tabs>
                <w:tab w:val="left" w:pos="-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714</w:t>
            </w:r>
          </w:p>
        </w:tc>
        <w:tc>
          <w:tcPr>
            <w:tcW w:w="993" w:type="dxa"/>
          </w:tcPr>
          <w:p w:rsidR="007D387F" w:rsidRPr="007D387F" w:rsidRDefault="007D387F" w:rsidP="007D387F">
            <w:pPr>
              <w:tabs>
                <w:tab w:val="left" w:pos="-720"/>
              </w:tabs>
              <w:jc w:val="both"/>
              <w:rPr>
                <w:rFonts w:ascii="Arial" w:hAnsi="Arial"/>
                <w:sz w:val="18"/>
                <w:szCs w:val="18"/>
              </w:rPr>
            </w:pPr>
            <w:r w:rsidRPr="007D387F">
              <w:rPr>
                <w:rFonts w:ascii="Arial" w:hAnsi="Arial"/>
                <w:sz w:val="18"/>
                <w:szCs w:val="18"/>
              </w:rPr>
              <w:t>m</w:t>
            </w:r>
            <w:r w:rsidRPr="007D387F"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 w:rsidRPr="007D387F">
              <w:rPr>
                <w:rFonts w:ascii="Arial" w:hAnsi="Arial"/>
                <w:sz w:val="18"/>
                <w:szCs w:val="18"/>
              </w:rPr>
              <w:t>/rok</w:t>
            </w:r>
          </w:p>
        </w:tc>
      </w:tr>
    </w:tbl>
    <w:p w:rsidR="007D387F" w:rsidRDefault="007D387F" w:rsidP="007D387F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  <w:sz w:val="20"/>
        </w:rPr>
      </w:pPr>
    </w:p>
    <w:p w:rsidR="00D92790" w:rsidRPr="00D92790" w:rsidRDefault="00D92790" w:rsidP="00D92790">
      <w:pPr>
        <w:numPr>
          <w:ilvl w:val="1"/>
          <w:numId w:val="27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  <w:sz w:val="20"/>
        </w:rPr>
      </w:pPr>
      <w:r w:rsidRPr="00D92790">
        <w:rPr>
          <w:rFonts w:ascii="Arial" w:hAnsi="Arial"/>
          <w:b/>
          <w:caps/>
          <w:spacing w:val="2"/>
          <w:sz w:val="20"/>
        </w:rPr>
        <w:t>Výpočet dimenze potrubí</w:t>
      </w:r>
    </w:p>
    <w:p w:rsidR="00D92790" w:rsidRPr="001A12C6" w:rsidRDefault="00454BE4" w:rsidP="00D92790">
      <w:pPr>
        <w:pStyle w:val="Zkladntext"/>
        <w:spacing w:line="276" w:lineRule="auto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ab/>
      </w:r>
      <w:r w:rsidR="00D92790" w:rsidRPr="001A12C6">
        <w:rPr>
          <w:spacing w:val="2"/>
          <w:sz w:val="18"/>
          <w:szCs w:val="18"/>
        </w:rPr>
        <w:t xml:space="preserve">Výpočet dimenze potrubí byl proveden dle ČSN 73 6655 pro </w:t>
      </w:r>
      <w:r w:rsidR="00D92790">
        <w:rPr>
          <w:spacing w:val="2"/>
          <w:sz w:val="18"/>
          <w:szCs w:val="18"/>
        </w:rPr>
        <w:t>budovy s</w:t>
      </w:r>
      <w:r>
        <w:rPr>
          <w:spacing w:val="2"/>
          <w:sz w:val="18"/>
          <w:szCs w:val="18"/>
        </w:rPr>
        <w:t xml:space="preserve"> převážně s hromadným a </w:t>
      </w:r>
      <w:r w:rsidR="00D92790">
        <w:rPr>
          <w:spacing w:val="2"/>
          <w:sz w:val="18"/>
          <w:szCs w:val="18"/>
        </w:rPr>
        <w:t xml:space="preserve">nárazovým </w:t>
      </w:r>
      <w:proofErr w:type="gramStart"/>
      <w:r w:rsidR="00D92790">
        <w:rPr>
          <w:spacing w:val="2"/>
          <w:sz w:val="18"/>
          <w:szCs w:val="18"/>
        </w:rPr>
        <w:t xml:space="preserve">odběrem </w:t>
      </w:r>
      <w:r w:rsidR="00D92790" w:rsidRPr="001A12C6">
        <w:rPr>
          <w:spacing w:val="2"/>
          <w:sz w:val="18"/>
          <w:szCs w:val="18"/>
        </w:rPr>
        <w:t>:</w:t>
      </w:r>
      <w:proofErr w:type="gramEnd"/>
    </w:p>
    <w:p w:rsidR="00D92790" w:rsidRPr="001A12C6" w:rsidRDefault="00D92790" w:rsidP="00D92790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  <w:t xml:space="preserve">Zařizovací </w:t>
      </w:r>
      <w:proofErr w:type="gramStart"/>
      <w:r w:rsidRPr="001A12C6">
        <w:rPr>
          <w:spacing w:val="2"/>
          <w:sz w:val="18"/>
          <w:szCs w:val="18"/>
        </w:rPr>
        <w:t>předměty :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454BE4">
        <w:rPr>
          <w:spacing w:val="2"/>
          <w:sz w:val="18"/>
          <w:szCs w:val="18"/>
        </w:rPr>
        <w:t>16</w:t>
      </w:r>
      <w:proofErr w:type="gramEnd"/>
      <w:r w:rsidRPr="001A12C6">
        <w:rPr>
          <w:spacing w:val="2"/>
          <w:sz w:val="18"/>
          <w:szCs w:val="18"/>
        </w:rPr>
        <w:t xml:space="preserve"> x umyvadlo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:rsidR="00D92790" w:rsidRPr="001A12C6" w:rsidRDefault="00D92790" w:rsidP="00D92790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454BE4">
        <w:rPr>
          <w:spacing w:val="2"/>
          <w:sz w:val="18"/>
          <w:szCs w:val="18"/>
        </w:rPr>
        <w:t xml:space="preserve">9 </w:t>
      </w:r>
      <w:r w:rsidRPr="001A12C6">
        <w:rPr>
          <w:spacing w:val="2"/>
          <w:sz w:val="18"/>
          <w:szCs w:val="18"/>
        </w:rPr>
        <w:t>x WC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0,1 l/s</w:t>
      </w:r>
    </w:p>
    <w:p w:rsidR="00D92790" w:rsidRDefault="00D92790" w:rsidP="00D92790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454BE4">
        <w:rPr>
          <w:spacing w:val="2"/>
          <w:sz w:val="18"/>
          <w:szCs w:val="18"/>
        </w:rPr>
        <w:t>1</w:t>
      </w:r>
      <w:r w:rsidRPr="001A12C6">
        <w:rPr>
          <w:spacing w:val="2"/>
          <w:sz w:val="18"/>
          <w:szCs w:val="18"/>
        </w:rPr>
        <w:t xml:space="preserve"> x dřez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:rsidR="00D92790" w:rsidRDefault="00D92790" w:rsidP="00D92790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 w:rsidR="00454BE4">
        <w:rPr>
          <w:spacing w:val="2"/>
          <w:sz w:val="18"/>
          <w:szCs w:val="18"/>
        </w:rPr>
        <w:t>8</w:t>
      </w:r>
      <w:r>
        <w:rPr>
          <w:spacing w:val="2"/>
          <w:sz w:val="18"/>
          <w:szCs w:val="18"/>
        </w:rPr>
        <w:t xml:space="preserve"> x sprcha</w:t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  <w:t>0,2 l/s</w:t>
      </w:r>
    </w:p>
    <w:p w:rsidR="00D92790" w:rsidRPr="001A12C6" w:rsidRDefault="00454BE4" w:rsidP="00454BE4">
      <w:pPr>
        <w:pStyle w:val="Zkladntext"/>
        <w:spacing w:line="276" w:lineRule="auto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  <w:t>5</w:t>
      </w:r>
      <w:r w:rsidR="00D92790">
        <w:rPr>
          <w:spacing w:val="2"/>
          <w:sz w:val="18"/>
          <w:szCs w:val="18"/>
        </w:rPr>
        <w:t xml:space="preserve"> x pisoár</w:t>
      </w:r>
      <w:r w:rsidR="00D92790">
        <w:rPr>
          <w:spacing w:val="2"/>
          <w:sz w:val="18"/>
          <w:szCs w:val="18"/>
        </w:rPr>
        <w:tab/>
      </w:r>
      <w:r w:rsidR="00D92790">
        <w:rPr>
          <w:spacing w:val="2"/>
          <w:sz w:val="18"/>
          <w:szCs w:val="18"/>
        </w:rPr>
        <w:tab/>
        <w:t>0,1 l/s</w:t>
      </w:r>
    </w:p>
    <w:p w:rsidR="00D92790" w:rsidRDefault="00D92790" w:rsidP="00D92790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="00454BE4">
        <w:rPr>
          <w:spacing w:val="2"/>
          <w:sz w:val="18"/>
          <w:szCs w:val="18"/>
        </w:rPr>
        <w:t xml:space="preserve">1 </w:t>
      </w:r>
      <w:r w:rsidRPr="001A12C6">
        <w:rPr>
          <w:spacing w:val="2"/>
          <w:sz w:val="18"/>
          <w:szCs w:val="18"/>
        </w:rPr>
        <w:t>x myčka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>0,2 l/s</w:t>
      </w:r>
    </w:p>
    <w:p w:rsidR="00454BE4" w:rsidRDefault="00454BE4" w:rsidP="00D92790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  <w:t>2 x HYDRANT D25</w:t>
      </w:r>
      <w:r>
        <w:rPr>
          <w:spacing w:val="2"/>
          <w:sz w:val="18"/>
          <w:szCs w:val="18"/>
        </w:rPr>
        <w:tab/>
        <w:t>1,0 l/s</w:t>
      </w:r>
    </w:p>
    <w:p w:rsidR="00D92790" w:rsidRPr="001A12C6" w:rsidRDefault="00D92790" w:rsidP="00D92790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:rsidR="00D92790" w:rsidRPr="001A12C6" w:rsidRDefault="00D92790" w:rsidP="00D92790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noProof/>
          <w:spacing w:val="2"/>
          <w:sz w:val="18"/>
          <w:szCs w:val="18"/>
        </w:rPr>
        <w:drawing>
          <wp:anchor distT="0" distB="0" distL="114300" distR="114300" simplePos="0" relativeHeight="251659264" behindDoc="0" locked="0" layoutInCell="1" allowOverlap="1" wp14:anchorId="7FD79E6D" wp14:editId="0DE5C0AC">
            <wp:simplePos x="0" y="0"/>
            <wp:positionH relativeFrom="column">
              <wp:posOffset>2294890</wp:posOffset>
            </wp:positionH>
            <wp:positionV relativeFrom="paragraph">
              <wp:posOffset>-2540</wp:posOffset>
            </wp:positionV>
            <wp:extent cx="1143000" cy="391160"/>
            <wp:effectExtent l="19050" t="0" r="0" b="0"/>
            <wp:wrapNone/>
            <wp:docPr id="2" name="obrázek 2" descr="http://voda.tzb-info.cz/docu/tabulky/0000/000072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voda.tzb-info.cz/docu/tabulky/0000/000072o1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91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12C6">
        <w:rPr>
          <w:spacing w:val="2"/>
          <w:sz w:val="18"/>
          <w:szCs w:val="18"/>
        </w:rPr>
        <w:tab/>
      </w:r>
    </w:p>
    <w:p w:rsidR="00D92790" w:rsidRPr="001A12C6" w:rsidRDefault="00D92790" w:rsidP="00D92790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 xml:space="preserve">Výpočtový </w:t>
      </w:r>
      <w:proofErr w:type="gramStart"/>
      <w:r w:rsidRPr="001A12C6">
        <w:rPr>
          <w:spacing w:val="2"/>
          <w:sz w:val="18"/>
          <w:szCs w:val="18"/>
        </w:rPr>
        <w:t xml:space="preserve">průtok  </w:t>
      </w:r>
      <w:r w:rsidR="00454BE4">
        <w:rPr>
          <w:spacing w:val="2"/>
          <w:sz w:val="18"/>
          <w:szCs w:val="18"/>
        </w:rPr>
        <w:t>bez</w:t>
      </w:r>
      <w:proofErr w:type="gramEnd"/>
      <w:r w:rsidR="00454BE4">
        <w:rPr>
          <w:spacing w:val="2"/>
          <w:sz w:val="18"/>
          <w:szCs w:val="18"/>
        </w:rPr>
        <w:t xml:space="preserve"> hydrantů</w:t>
      </w:r>
      <w:r w:rsidRPr="001A12C6">
        <w:rPr>
          <w:spacing w:val="2"/>
          <w:sz w:val="18"/>
          <w:szCs w:val="18"/>
        </w:rPr>
        <w:t xml:space="preserve">     </w:t>
      </w:r>
      <w:r w:rsidRPr="001A12C6">
        <w:rPr>
          <w:spacing w:val="2"/>
          <w:sz w:val="18"/>
          <w:szCs w:val="18"/>
        </w:rPr>
        <w:tab/>
        <w:t xml:space="preserve"> </w:t>
      </w:r>
      <w:r>
        <w:rPr>
          <w:spacing w:val="2"/>
          <w:sz w:val="18"/>
          <w:szCs w:val="18"/>
        </w:rPr>
        <w:t xml:space="preserve">  </w:t>
      </w:r>
      <w:r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  <w:t xml:space="preserve">   </w:t>
      </w:r>
      <w:r w:rsidR="00454BE4">
        <w:rPr>
          <w:spacing w:val="2"/>
          <w:sz w:val="18"/>
          <w:szCs w:val="18"/>
        </w:rPr>
        <w:t xml:space="preserve">          4,88  </w:t>
      </w:r>
      <w:r w:rsidRPr="001A12C6">
        <w:rPr>
          <w:spacing w:val="2"/>
          <w:sz w:val="18"/>
          <w:szCs w:val="18"/>
        </w:rPr>
        <w:t>l/s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</w:p>
    <w:p w:rsidR="00D92790" w:rsidRPr="001A12C6" w:rsidRDefault="00D92790" w:rsidP="00D92790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:rsidR="00D92790" w:rsidRPr="001A12C6" w:rsidRDefault="00D92790" w:rsidP="00D92790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</w:p>
    <w:p w:rsidR="00D92790" w:rsidRPr="001A12C6" w:rsidRDefault="00D92790" w:rsidP="00D92790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 w:rsidRPr="001A12C6">
        <w:rPr>
          <w:spacing w:val="2"/>
          <w:sz w:val="18"/>
          <w:szCs w:val="18"/>
        </w:rPr>
        <w:t>Zvolené dimenze potrubí</w:t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r w:rsidRPr="001A12C6">
        <w:rPr>
          <w:spacing w:val="2"/>
          <w:sz w:val="18"/>
          <w:szCs w:val="18"/>
        </w:rPr>
        <w:tab/>
      </w:r>
      <w:proofErr w:type="spellStart"/>
      <w:r w:rsidRPr="001A12C6">
        <w:rPr>
          <w:spacing w:val="2"/>
          <w:sz w:val="18"/>
          <w:szCs w:val="18"/>
        </w:rPr>
        <w:t>P</w:t>
      </w:r>
      <w:r w:rsidR="00454BE4">
        <w:rPr>
          <w:spacing w:val="2"/>
          <w:sz w:val="18"/>
          <w:szCs w:val="18"/>
        </w:rPr>
        <w:t>Pr</w:t>
      </w:r>
      <w:proofErr w:type="spellEnd"/>
      <w:r w:rsidR="00454BE4">
        <w:rPr>
          <w:spacing w:val="2"/>
          <w:sz w:val="18"/>
          <w:szCs w:val="18"/>
        </w:rPr>
        <w:t xml:space="preserve"> PN 16</w:t>
      </w:r>
      <w:r w:rsidRPr="001A12C6">
        <w:rPr>
          <w:spacing w:val="2"/>
          <w:sz w:val="18"/>
          <w:szCs w:val="18"/>
        </w:rPr>
        <w:t xml:space="preserve"> </w:t>
      </w:r>
      <w:r w:rsidR="00454BE4">
        <w:rPr>
          <w:spacing w:val="2"/>
          <w:sz w:val="18"/>
          <w:szCs w:val="18"/>
        </w:rPr>
        <w:t>63x5,8</w:t>
      </w:r>
    </w:p>
    <w:p w:rsidR="00D92790" w:rsidRPr="001A12C6" w:rsidRDefault="00D92790" w:rsidP="00D92790">
      <w:pPr>
        <w:pStyle w:val="Zkladntext"/>
        <w:spacing w:line="276" w:lineRule="auto"/>
        <w:ind w:firstLine="708"/>
        <w:rPr>
          <w:spacing w:val="2"/>
          <w:sz w:val="18"/>
          <w:szCs w:val="18"/>
        </w:rPr>
      </w:pPr>
      <w:r>
        <w:rPr>
          <w:spacing w:val="2"/>
          <w:sz w:val="18"/>
          <w:szCs w:val="18"/>
        </w:rPr>
        <w:t>Rychlost v potrubí</w:t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</w:r>
      <w:r>
        <w:rPr>
          <w:spacing w:val="2"/>
          <w:sz w:val="18"/>
          <w:szCs w:val="18"/>
        </w:rPr>
        <w:tab/>
        <w:t>2</w:t>
      </w:r>
      <w:r w:rsidR="00454BE4">
        <w:rPr>
          <w:spacing w:val="2"/>
          <w:sz w:val="18"/>
          <w:szCs w:val="18"/>
        </w:rPr>
        <w:t>,96</w:t>
      </w:r>
      <w:r>
        <w:rPr>
          <w:spacing w:val="2"/>
          <w:sz w:val="18"/>
          <w:szCs w:val="18"/>
        </w:rPr>
        <w:t xml:space="preserve"> </w:t>
      </w:r>
      <w:r w:rsidRPr="001A12C6">
        <w:rPr>
          <w:spacing w:val="2"/>
          <w:sz w:val="18"/>
          <w:szCs w:val="18"/>
        </w:rPr>
        <w:t>m/s</w:t>
      </w:r>
    </w:p>
    <w:p w:rsidR="00D92790" w:rsidRPr="007D387F" w:rsidRDefault="00D92790" w:rsidP="007D387F">
      <w:p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  <w:sz w:val="20"/>
        </w:rPr>
      </w:pPr>
    </w:p>
    <w:p w:rsidR="007D387F" w:rsidRPr="007D387F" w:rsidRDefault="007D387F" w:rsidP="007D387F">
      <w:pPr>
        <w:numPr>
          <w:ilvl w:val="1"/>
          <w:numId w:val="27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  <w:sz w:val="20"/>
        </w:rPr>
      </w:pPr>
      <w:r w:rsidRPr="007D387F">
        <w:rPr>
          <w:rFonts w:ascii="Arial" w:hAnsi="Arial"/>
          <w:b/>
          <w:caps/>
          <w:spacing w:val="2"/>
          <w:sz w:val="20"/>
        </w:rPr>
        <w:t>Vnitřní vodovod</w:t>
      </w:r>
    </w:p>
    <w:p w:rsidR="007D387F" w:rsidRDefault="007D387F" w:rsidP="007D387F">
      <w:pPr>
        <w:spacing w:line="276" w:lineRule="auto"/>
        <w:ind w:firstLine="708"/>
        <w:jc w:val="both"/>
        <w:rPr>
          <w:rFonts w:ascii="Arial" w:hAnsi="Arial"/>
          <w:spacing w:val="2"/>
          <w:sz w:val="18"/>
          <w:szCs w:val="18"/>
        </w:rPr>
      </w:pPr>
      <w:r w:rsidRPr="007D387F">
        <w:rPr>
          <w:rFonts w:ascii="Arial" w:hAnsi="Arial"/>
          <w:spacing w:val="2"/>
          <w:sz w:val="18"/>
          <w:szCs w:val="18"/>
        </w:rPr>
        <w:t xml:space="preserve">Od vstupu vodovodní přípojky do objektu bude potrubí STV přivedeno do </w:t>
      </w:r>
      <w:r w:rsidR="00626141">
        <w:rPr>
          <w:rFonts w:ascii="Arial" w:hAnsi="Arial"/>
          <w:spacing w:val="2"/>
          <w:sz w:val="18"/>
          <w:szCs w:val="18"/>
        </w:rPr>
        <w:t xml:space="preserve">stávající </w:t>
      </w:r>
      <w:r w:rsidR="00454BE4">
        <w:rPr>
          <w:rFonts w:ascii="Arial" w:hAnsi="Arial"/>
          <w:spacing w:val="2"/>
          <w:sz w:val="18"/>
          <w:szCs w:val="18"/>
        </w:rPr>
        <w:t>předávací stanice</w:t>
      </w:r>
      <w:r w:rsidR="00626141">
        <w:rPr>
          <w:rFonts w:ascii="Arial" w:hAnsi="Arial"/>
          <w:spacing w:val="2"/>
          <w:position w:val="1"/>
          <w:sz w:val="18"/>
          <w:szCs w:val="18"/>
        </w:rPr>
        <w:t xml:space="preserve">, kde se napojí na </w:t>
      </w:r>
      <w:r w:rsidR="005A6DE1">
        <w:rPr>
          <w:rFonts w:ascii="Arial" w:hAnsi="Arial"/>
          <w:spacing w:val="2"/>
          <w:position w:val="1"/>
          <w:sz w:val="18"/>
          <w:szCs w:val="18"/>
        </w:rPr>
        <w:t xml:space="preserve">stávající předávací stanici CZT. Od předávací stanice s průtokovým ohřevem </w:t>
      </w:r>
      <w:r w:rsidRPr="007D387F">
        <w:rPr>
          <w:rFonts w:ascii="Arial" w:hAnsi="Arial"/>
          <w:spacing w:val="2"/>
          <w:sz w:val="18"/>
          <w:szCs w:val="18"/>
        </w:rPr>
        <w:t xml:space="preserve">bude vedeno potrubí STV, TV a cirkulace do jednotlivých místností, kde budou napojeny navržené zařizovací předměty - </w:t>
      </w:r>
      <w:r w:rsidRPr="007D387F">
        <w:rPr>
          <w:rFonts w:ascii="Arial" w:hAnsi="Arial"/>
          <w:spacing w:val="2"/>
          <w:sz w:val="18"/>
          <w:szCs w:val="18"/>
        </w:rPr>
        <w:lastRenderedPageBreak/>
        <w:t>umyvadlo. Potrubí bude vedeno v podlaze a ve zdi</w:t>
      </w:r>
      <w:r w:rsidR="005A6DE1">
        <w:rPr>
          <w:rFonts w:ascii="Arial" w:hAnsi="Arial"/>
          <w:spacing w:val="2"/>
          <w:sz w:val="18"/>
          <w:szCs w:val="18"/>
        </w:rPr>
        <w:t xml:space="preserve"> a v podhledu 2.NP</w:t>
      </w:r>
      <w:r w:rsidRPr="007D387F">
        <w:rPr>
          <w:rFonts w:ascii="Arial" w:hAnsi="Arial"/>
          <w:spacing w:val="2"/>
          <w:sz w:val="18"/>
          <w:szCs w:val="18"/>
        </w:rPr>
        <w:t>. Vývody u jednotlivých zařizovacích předmětů budou opatřeny příslušnými armaturami. Potrubí bude provedeno z </w:t>
      </w:r>
      <w:proofErr w:type="spellStart"/>
      <w:r w:rsidRPr="007D387F">
        <w:rPr>
          <w:rFonts w:ascii="Arial" w:hAnsi="Arial"/>
          <w:spacing w:val="2"/>
          <w:sz w:val="18"/>
          <w:szCs w:val="18"/>
        </w:rPr>
        <w:t>PPr</w:t>
      </w:r>
      <w:proofErr w:type="spellEnd"/>
      <w:r w:rsidRPr="007D387F">
        <w:rPr>
          <w:rFonts w:ascii="Arial" w:hAnsi="Arial"/>
          <w:spacing w:val="2"/>
          <w:sz w:val="18"/>
          <w:szCs w:val="18"/>
        </w:rPr>
        <w:t xml:space="preserve"> PN16 a bude zaizolováno polyetylenovou izolací. Typ zařizovacích předmětů a jednotlivých vodovodních baterií bud</w:t>
      </w:r>
      <w:r w:rsidR="005A6DE1">
        <w:rPr>
          <w:rFonts w:ascii="Arial" w:hAnsi="Arial"/>
          <w:spacing w:val="2"/>
          <w:sz w:val="18"/>
          <w:szCs w:val="18"/>
        </w:rPr>
        <w:t>ou upřesněny investorem</w:t>
      </w:r>
      <w:r w:rsidRPr="007D387F">
        <w:rPr>
          <w:rFonts w:ascii="Arial" w:hAnsi="Arial"/>
          <w:spacing w:val="2"/>
          <w:sz w:val="18"/>
          <w:szCs w:val="18"/>
        </w:rPr>
        <w:t xml:space="preserve">. </w:t>
      </w:r>
    </w:p>
    <w:p w:rsidR="00842053" w:rsidRDefault="00842053" w:rsidP="007D387F">
      <w:pPr>
        <w:spacing w:line="276" w:lineRule="auto"/>
        <w:ind w:firstLine="708"/>
        <w:jc w:val="both"/>
        <w:rPr>
          <w:rFonts w:ascii="Arial" w:hAnsi="Arial"/>
          <w:spacing w:val="2"/>
          <w:sz w:val="18"/>
          <w:szCs w:val="18"/>
        </w:rPr>
      </w:pPr>
    </w:p>
    <w:p w:rsidR="007D387F" w:rsidRPr="007D387F" w:rsidRDefault="007D387F" w:rsidP="007D387F">
      <w:pPr>
        <w:numPr>
          <w:ilvl w:val="1"/>
          <w:numId w:val="27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  <w:sz w:val="20"/>
        </w:rPr>
      </w:pPr>
      <w:r w:rsidRPr="007D387F">
        <w:rPr>
          <w:rFonts w:ascii="Arial" w:hAnsi="Arial"/>
          <w:b/>
          <w:caps/>
          <w:spacing w:val="2"/>
          <w:sz w:val="20"/>
        </w:rPr>
        <w:t>Ohřev TV</w:t>
      </w:r>
    </w:p>
    <w:p w:rsidR="007D387F" w:rsidRDefault="007D387F" w:rsidP="007D387F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7D387F">
        <w:rPr>
          <w:rFonts w:ascii="Arial" w:hAnsi="Arial" w:cs="Arial"/>
          <w:spacing w:val="4"/>
          <w:sz w:val="18"/>
          <w:szCs w:val="18"/>
        </w:rPr>
        <w:tab/>
        <w:t xml:space="preserve">Ohřev TV bude zajištěn </w:t>
      </w:r>
      <w:r w:rsidR="0002329C">
        <w:rPr>
          <w:rFonts w:ascii="Arial" w:hAnsi="Arial" w:cs="Arial"/>
          <w:spacing w:val="4"/>
          <w:sz w:val="18"/>
          <w:szCs w:val="18"/>
        </w:rPr>
        <w:t xml:space="preserve">průtokově </w:t>
      </w:r>
      <w:r w:rsidRPr="007D387F">
        <w:rPr>
          <w:rFonts w:ascii="Arial" w:hAnsi="Arial" w:cs="Arial"/>
          <w:spacing w:val="4"/>
          <w:sz w:val="18"/>
          <w:szCs w:val="18"/>
        </w:rPr>
        <w:t xml:space="preserve">pomocí </w:t>
      </w:r>
      <w:r w:rsidR="0002329C">
        <w:rPr>
          <w:rFonts w:ascii="Arial" w:hAnsi="Arial" w:cs="Arial"/>
          <w:spacing w:val="4"/>
          <w:sz w:val="18"/>
          <w:szCs w:val="18"/>
        </w:rPr>
        <w:t xml:space="preserve">stávající předávací stanice. Předávací stanice </w:t>
      </w:r>
      <w:r w:rsidRPr="007D387F">
        <w:rPr>
          <w:rFonts w:ascii="Arial" w:hAnsi="Arial" w:cs="Arial"/>
          <w:spacing w:val="4"/>
          <w:sz w:val="18"/>
          <w:szCs w:val="18"/>
        </w:rPr>
        <w:t>bud</w:t>
      </w:r>
      <w:r w:rsidR="0002329C">
        <w:rPr>
          <w:rFonts w:ascii="Arial" w:hAnsi="Arial" w:cs="Arial"/>
          <w:spacing w:val="4"/>
          <w:sz w:val="18"/>
          <w:szCs w:val="18"/>
        </w:rPr>
        <w:t>e</w:t>
      </w:r>
      <w:r w:rsidRPr="007D387F">
        <w:rPr>
          <w:rFonts w:ascii="Arial" w:hAnsi="Arial" w:cs="Arial"/>
          <w:spacing w:val="4"/>
          <w:sz w:val="18"/>
          <w:szCs w:val="18"/>
        </w:rPr>
        <w:t xml:space="preserve"> napojen</w:t>
      </w:r>
      <w:r w:rsidR="00422CAF">
        <w:rPr>
          <w:rFonts w:ascii="Arial" w:hAnsi="Arial" w:cs="Arial"/>
          <w:spacing w:val="4"/>
          <w:sz w:val="18"/>
          <w:szCs w:val="18"/>
        </w:rPr>
        <w:t>a</w:t>
      </w:r>
      <w:r w:rsidRPr="007D387F">
        <w:rPr>
          <w:rFonts w:ascii="Arial" w:hAnsi="Arial" w:cs="Arial"/>
          <w:spacing w:val="4"/>
          <w:sz w:val="18"/>
          <w:szCs w:val="18"/>
        </w:rPr>
        <w:t xml:space="preserve"> na rozvod TV, STV a cirkulace.</w:t>
      </w:r>
    </w:p>
    <w:p w:rsidR="005A6DE1" w:rsidRDefault="005A6DE1" w:rsidP="007D387F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>
        <w:rPr>
          <w:rFonts w:ascii="Arial" w:hAnsi="Arial" w:cs="Arial"/>
          <w:spacing w:val="4"/>
          <w:sz w:val="18"/>
          <w:szCs w:val="18"/>
        </w:rPr>
        <w:tab/>
        <w:t>Pro dobu odstávky bude</w:t>
      </w:r>
      <w:r w:rsidR="00422CAF">
        <w:rPr>
          <w:rFonts w:ascii="Arial" w:hAnsi="Arial" w:cs="Arial"/>
          <w:spacing w:val="4"/>
          <w:sz w:val="18"/>
          <w:szCs w:val="18"/>
        </w:rPr>
        <w:t xml:space="preserve"> ohřev TV zajištěn pomocí el. </w:t>
      </w:r>
      <w:proofErr w:type="gramStart"/>
      <w:r w:rsidR="00422CAF">
        <w:rPr>
          <w:rFonts w:ascii="Arial" w:hAnsi="Arial" w:cs="Arial"/>
          <w:spacing w:val="4"/>
          <w:sz w:val="18"/>
          <w:szCs w:val="18"/>
        </w:rPr>
        <w:t>zásobníku</w:t>
      </w:r>
      <w:proofErr w:type="gramEnd"/>
      <w:r w:rsidR="00422CAF">
        <w:rPr>
          <w:rFonts w:ascii="Arial" w:hAnsi="Arial" w:cs="Arial"/>
          <w:spacing w:val="4"/>
          <w:sz w:val="18"/>
          <w:szCs w:val="18"/>
        </w:rPr>
        <w:t xml:space="preserve"> TV  o objemu 300l, který bude umístěn </w:t>
      </w:r>
      <w:r>
        <w:rPr>
          <w:rFonts w:ascii="Arial" w:hAnsi="Arial" w:cs="Arial"/>
          <w:spacing w:val="4"/>
          <w:sz w:val="18"/>
          <w:szCs w:val="18"/>
        </w:rPr>
        <w:t>v předávací stanici</w:t>
      </w:r>
      <w:r w:rsidR="00422CAF">
        <w:rPr>
          <w:rFonts w:ascii="Arial" w:hAnsi="Arial" w:cs="Arial"/>
          <w:spacing w:val="4"/>
          <w:sz w:val="18"/>
          <w:szCs w:val="18"/>
        </w:rPr>
        <w:t xml:space="preserve">. Zásobník </w:t>
      </w:r>
      <w:r>
        <w:rPr>
          <w:rFonts w:ascii="Arial" w:hAnsi="Arial" w:cs="Arial"/>
          <w:spacing w:val="4"/>
          <w:sz w:val="18"/>
          <w:szCs w:val="18"/>
        </w:rPr>
        <w:t>zajistí p</w:t>
      </w:r>
      <w:r w:rsidR="00422CAF">
        <w:rPr>
          <w:rFonts w:ascii="Arial" w:hAnsi="Arial" w:cs="Arial"/>
          <w:spacing w:val="4"/>
          <w:sz w:val="18"/>
          <w:szCs w:val="18"/>
        </w:rPr>
        <w:t>rovizorní dodávku TV do objektu.</w:t>
      </w:r>
      <w:bookmarkStart w:id="0" w:name="_GoBack"/>
      <w:bookmarkEnd w:id="0"/>
      <w:r>
        <w:rPr>
          <w:rFonts w:ascii="Arial" w:hAnsi="Arial" w:cs="Arial"/>
          <w:spacing w:val="4"/>
          <w:sz w:val="18"/>
          <w:szCs w:val="18"/>
        </w:rPr>
        <w:t xml:space="preserve"> Zásobník </w:t>
      </w:r>
      <w:proofErr w:type="gramStart"/>
      <w:r>
        <w:rPr>
          <w:rFonts w:ascii="Arial" w:hAnsi="Arial" w:cs="Arial"/>
          <w:spacing w:val="4"/>
          <w:sz w:val="18"/>
          <w:szCs w:val="18"/>
        </w:rPr>
        <w:t>bude</w:t>
      </w:r>
      <w:proofErr w:type="gramEnd"/>
      <w:r>
        <w:rPr>
          <w:rFonts w:ascii="Arial" w:hAnsi="Arial" w:cs="Arial"/>
          <w:spacing w:val="4"/>
          <w:sz w:val="18"/>
          <w:szCs w:val="18"/>
        </w:rPr>
        <w:t xml:space="preserve"> napojen na rozvod STV, TV a ci</w:t>
      </w:r>
      <w:r w:rsidR="0002329C">
        <w:rPr>
          <w:rFonts w:ascii="Arial" w:hAnsi="Arial" w:cs="Arial"/>
          <w:spacing w:val="4"/>
          <w:sz w:val="18"/>
          <w:szCs w:val="18"/>
        </w:rPr>
        <w:t>r</w:t>
      </w:r>
      <w:r>
        <w:rPr>
          <w:rFonts w:ascii="Arial" w:hAnsi="Arial" w:cs="Arial"/>
          <w:spacing w:val="4"/>
          <w:sz w:val="18"/>
          <w:szCs w:val="18"/>
        </w:rPr>
        <w:t>kulace. Přepojení na zásobník TV bude provedeno ručně.</w:t>
      </w:r>
    </w:p>
    <w:p w:rsidR="008E1EF4" w:rsidRDefault="008E1EF4" w:rsidP="007D387F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</w:p>
    <w:p w:rsidR="008E1EF4" w:rsidRPr="008E1EF4" w:rsidRDefault="008E1EF4" w:rsidP="008E1EF4">
      <w:pPr>
        <w:numPr>
          <w:ilvl w:val="1"/>
          <w:numId w:val="27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  <w:sz w:val="20"/>
        </w:rPr>
      </w:pPr>
      <w:r w:rsidRPr="008E1EF4">
        <w:rPr>
          <w:rFonts w:ascii="Arial" w:hAnsi="Arial"/>
          <w:b/>
          <w:caps/>
          <w:spacing w:val="2"/>
          <w:sz w:val="20"/>
        </w:rPr>
        <w:t>požární vodovod</w:t>
      </w:r>
    </w:p>
    <w:p w:rsidR="008E1EF4" w:rsidRDefault="008904A3" w:rsidP="008E1EF4">
      <w:pPr>
        <w:pStyle w:val="Zkladntext"/>
        <w:spacing w:line="264" w:lineRule="auto"/>
        <w:ind w:firstLine="708"/>
        <w:rPr>
          <w:rFonts w:cs="Arial"/>
          <w:spacing w:val="2"/>
          <w:sz w:val="18"/>
          <w:szCs w:val="18"/>
        </w:rPr>
      </w:pPr>
      <w:r>
        <w:rPr>
          <w:spacing w:val="4"/>
          <w:sz w:val="18"/>
          <w:szCs w:val="18"/>
        </w:rPr>
        <w:t xml:space="preserve">V objektu budou umístěny nové </w:t>
      </w:r>
      <w:r w:rsidR="0002329C">
        <w:rPr>
          <w:spacing w:val="4"/>
          <w:sz w:val="18"/>
          <w:szCs w:val="18"/>
        </w:rPr>
        <w:t>p</w:t>
      </w:r>
      <w:r w:rsidR="008E1EF4" w:rsidRPr="0082716D">
        <w:rPr>
          <w:spacing w:val="4"/>
          <w:sz w:val="18"/>
          <w:szCs w:val="18"/>
        </w:rPr>
        <w:t>ožární hydranty D25. Umístění, počet a typ bude upřesněn v požární zprávě. T</w:t>
      </w:r>
      <w:r w:rsidR="00842053">
        <w:rPr>
          <w:spacing w:val="4"/>
          <w:sz w:val="18"/>
          <w:szCs w:val="18"/>
        </w:rPr>
        <w:t>yto</w:t>
      </w:r>
      <w:r w:rsidR="008E1EF4" w:rsidRPr="0082716D">
        <w:rPr>
          <w:spacing w:val="4"/>
          <w:sz w:val="18"/>
          <w:szCs w:val="18"/>
        </w:rPr>
        <w:t xml:space="preserve"> hydranty budou osazeny tlakově stálou hadicí DN </w:t>
      </w:r>
      <w:r w:rsidR="008E1EF4">
        <w:rPr>
          <w:spacing w:val="4"/>
          <w:sz w:val="18"/>
          <w:szCs w:val="18"/>
        </w:rPr>
        <w:t>25</w:t>
      </w:r>
      <w:r w:rsidR="008E1EF4" w:rsidRPr="0082716D">
        <w:rPr>
          <w:spacing w:val="4"/>
          <w:sz w:val="18"/>
          <w:szCs w:val="18"/>
        </w:rPr>
        <w:t xml:space="preserve"> délky </w:t>
      </w:r>
      <w:r w:rsidR="005A6DE1">
        <w:rPr>
          <w:spacing w:val="4"/>
          <w:sz w:val="18"/>
          <w:szCs w:val="18"/>
        </w:rPr>
        <w:t>25</w:t>
      </w:r>
      <w:r w:rsidR="008E1EF4" w:rsidRPr="0082716D">
        <w:rPr>
          <w:spacing w:val="4"/>
          <w:sz w:val="18"/>
          <w:szCs w:val="18"/>
        </w:rPr>
        <w:t xml:space="preserve">m. Na </w:t>
      </w:r>
      <w:proofErr w:type="spellStart"/>
      <w:r w:rsidR="008E1EF4" w:rsidRPr="0082716D">
        <w:rPr>
          <w:spacing w:val="4"/>
          <w:sz w:val="18"/>
          <w:szCs w:val="18"/>
        </w:rPr>
        <w:t>nejnepříznivěji</w:t>
      </w:r>
      <w:proofErr w:type="spellEnd"/>
      <w:r w:rsidR="008E1EF4" w:rsidRPr="0082716D">
        <w:rPr>
          <w:spacing w:val="4"/>
          <w:sz w:val="18"/>
          <w:szCs w:val="18"/>
        </w:rPr>
        <w:t xml:space="preserve"> umístěném výtoku s hydrantového systému musí být zajištěn minimální přetlak 0,2 </w:t>
      </w:r>
      <w:proofErr w:type="spellStart"/>
      <w:r w:rsidR="008E1EF4" w:rsidRPr="0082716D">
        <w:rPr>
          <w:spacing w:val="4"/>
          <w:sz w:val="18"/>
          <w:szCs w:val="18"/>
        </w:rPr>
        <w:t>MPa</w:t>
      </w:r>
      <w:proofErr w:type="spellEnd"/>
      <w:r w:rsidR="008E1EF4" w:rsidRPr="0082716D">
        <w:rPr>
          <w:spacing w:val="4"/>
          <w:sz w:val="18"/>
          <w:szCs w:val="18"/>
        </w:rPr>
        <w:t xml:space="preserve"> a současně průtok vody z </w:t>
      </w:r>
      <w:proofErr w:type="spellStart"/>
      <w:r w:rsidR="008E1EF4" w:rsidRPr="0082716D">
        <w:rPr>
          <w:spacing w:val="4"/>
          <w:sz w:val="18"/>
          <w:szCs w:val="18"/>
        </w:rPr>
        <w:t>uzaviratelné</w:t>
      </w:r>
      <w:proofErr w:type="spellEnd"/>
      <w:r w:rsidR="008E1EF4" w:rsidRPr="0082716D">
        <w:rPr>
          <w:spacing w:val="4"/>
          <w:sz w:val="18"/>
          <w:szCs w:val="18"/>
        </w:rPr>
        <w:t xml:space="preserve"> proudnice v množství minimálně 0,3 l/s. Požární vodovod bude proveden </w:t>
      </w:r>
      <w:r w:rsidR="008E1EF4">
        <w:rPr>
          <w:spacing w:val="4"/>
          <w:sz w:val="18"/>
          <w:szCs w:val="18"/>
        </w:rPr>
        <w:t>z potrubí z uhlíkové oceli</w:t>
      </w:r>
      <w:r w:rsidR="005A6DE1">
        <w:rPr>
          <w:spacing w:val="4"/>
          <w:sz w:val="18"/>
          <w:szCs w:val="18"/>
        </w:rPr>
        <w:t>, která se napojí na stávající přípojku STV v předávací stanici.</w:t>
      </w:r>
      <w:r>
        <w:rPr>
          <w:spacing w:val="4"/>
          <w:sz w:val="18"/>
          <w:szCs w:val="18"/>
        </w:rPr>
        <w:t xml:space="preserve"> </w:t>
      </w:r>
    </w:p>
    <w:p w:rsidR="008E1EF4" w:rsidRPr="007D387F" w:rsidRDefault="008E1EF4" w:rsidP="007D387F">
      <w:pPr>
        <w:tabs>
          <w:tab w:val="left" w:pos="-720"/>
        </w:tabs>
        <w:spacing w:line="276" w:lineRule="auto"/>
        <w:jc w:val="both"/>
        <w:rPr>
          <w:rFonts w:ascii="Times New Roman" w:hAnsi="Times New Roman"/>
          <w:spacing w:val="2"/>
          <w:sz w:val="18"/>
          <w:szCs w:val="18"/>
        </w:rPr>
      </w:pPr>
    </w:p>
    <w:p w:rsidR="007D387F" w:rsidRPr="007D387F" w:rsidRDefault="007D387F" w:rsidP="007D387F">
      <w:pPr>
        <w:numPr>
          <w:ilvl w:val="0"/>
          <w:numId w:val="1"/>
        </w:numPr>
        <w:tabs>
          <w:tab w:val="clear" w:pos="360"/>
          <w:tab w:val="left" w:pos="-720"/>
          <w:tab w:val="num" w:pos="0"/>
          <w:tab w:val="num" w:pos="284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7D387F">
        <w:rPr>
          <w:rFonts w:ascii="Arial" w:hAnsi="Arial"/>
          <w:b/>
          <w:caps/>
          <w:spacing w:val="4"/>
          <w:szCs w:val="24"/>
        </w:rPr>
        <w:t>KANALIZACE</w:t>
      </w:r>
    </w:p>
    <w:p w:rsidR="007D387F" w:rsidRPr="007D387F" w:rsidRDefault="007D387F" w:rsidP="007D387F">
      <w:pPr>
        <w:spacing w:line="276" w:lineRule="auto"/>
        <w:rPr>
          <w:rFonts w:ascii="Times New Roman" w:hAnsi="Times New Roman"/>
          <w:spacing w:val="2"/>
          <w:sz w:val="20"/>
        </w:rPr>
      </w:pPr>
    </w:p>
    <w:p w:rsidR="007D387F" w:rsidRPr="007D387F" w:rsidRDefault="007D387F" w:rsidP="007D387F">
      <w:pPr>
        <w:numPr>
          <w:ilvl w:val="1"/>
          <w:numId w:val="29"/>
        </w:numPr>
        <w:tabs>
          <w:tab w:val="num" w:pos="426"/>
        </w:tabs>
        <w:spacing w:line="276" w:lineRule="auto"/>
        <w:jc w:val="both"/>
        <w:rPr>
          <w:rFonts w:ascii="Arial" w:hAnsi="Arial"/>
          <w:b/>
          <w:caps/>
          <w:spacing w:val="2"/>
          <w:sz w:val="20"/>
        </w:rPr>
      </w:pPr>
      <w:r w:rsidRPr="007D387F">
        <w:rPr>
          <w:rFonts w:ascii="Arial" w:hAnsi="Arial"/>
          <w:b/>
          <w:caps/>
          <w:spacing w:val="2"/>
          <w:sz w:val="20"/>
        </w:rPr>
        <w:t>splašková Kanalizace</w:t>
      </w:r>
    </w:p>
    <w:p w:rsidR="007D387F" w:rsidRPr="007D387F" w:rsidRDefault="007D387F" w:rsidP="007D387F">
      <w:pPr>
        <w:spacing w:line="276" w:lineRule="auto"/>
        <w:rPr>
          <w:rFonts w:ascii="Times New Roman" w:hAnsi="Times New Roman"/>
          <w:spacing w:val="2"/>
          <w:sz w:val="20"/>
        </w:rPr>
      </w:pPr>
    </w:p>
    <w:p w:rsidR="007D387F" w:rsidRPr="007D387F" w:rsidRDefault="007D387F" w:rsidP="007D387F">
      <w:pPr>
        <w:numPr>
          <w:ilvl w:val="1"/>
          <w:numId w:val="32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  <w:sz w:val="20"/>
        </w:rPr>
      </w:pPr>
      <w:r w:rsidRPr="007D387F">
        <w:rPr>
          <w:rFonts w:ascii="Arial" w:hAnsi="Arial" w:cs="Arial"/>
          <w:b/>
          <w:spacing w:val="2"/>
          <w:sz w:val="20"/>
        </w:rPr>
        <w:t>Venkovní kanalizace</w:t>
      </w:r>
    </w:p>
    <w:p w:rsidR="007D387F" w:rsidRPr="007D387F" w:rsidRDefault="007D387F" w:rsidP="007D387F">
      <w:pPr>
        <w:tabs>
          <w:tab w:val="left" w:pos="-720"/>
        </w:tabs>
        <w:spacing w:line="276" w:lineRule="auto"/>
        <w:jc w:val="both"/>
        <w:rPr>
          <w:rFonts w:ascii="Arial" w:hAnsi="Arial" w:cs="Arial"/>
          <w:spacing w:val="4"/>
          <w:sz w:val="18"/>
          <w:szCs w:val="18"/>
        </w:rPr>
      </w:pPr>
      <w:r w:rsidRPr="007D387F">
        <w:rPr>
          <w:rFonts w:ascii="Arial" w:hAnsi="Arial" w:cs="Arial"/>
          <w:spacing w:val="4"/>
          <w:sz w:val="18"/>
          <w:szCs w:val="18"/>
        </w:rPr>
        <w:tab/>
        <w:t>Splaškové vody z objektu budou vedeny</w:t>
      </w:r>
      <w:r w:rsidR="008904A3">
        <w:rPr>
          <w:rFonts w:ascii="Arial" w:hAnsi="Arial" w:cs="Arial"/>
          <w:spacing w:val="4"/>
          <w:sz w:val="18"/>
          <w:szCs w:val="18"/>
        </w:rPr>
        <w:t xml:space="preserve"> stávajícím kanalizačním potrubí do stávající</w:t>
      </w:r>
      <w:r w:rsidR="005A6DE1">
        <w:rPr>
          <w:rFonts w:ascii="Arial" w:hAnsi="Arial" w:cs="Arial"/>
          <w:spacing w:val="4"/>
          <w:sz w:val="18"/>
          <w:szCs w:val="18"/>
        </w:rPr>
        <w:t xml:space="preserve">ho septiku před objektem. Před napojením na stávající přípojku kanalizace je nutné prověřit stav a dimenzi stávající přípojky. </w:t>
      </w:r>
      <w:r w:rsidR="008904A3">
        <w:rPr>
          <w:rFonts w:ascii="Arial" w:hAnsi="Arial" w:cs="Arial"/>
          <w:spacing w:val="4"/>
          <w:sz w:val="18"/>
          <w:szCs w:val="18"/>
        </w:rPr>
        <w:t xml:space="preserve"> </w:t>
      </w:r>
    </w:p>
    <w:p w:rsidR="007D387F" w:rsidRPr="007D387F" w:rsidRDefault="007D387F" w:rsidP="007D387F">
      <w:pPr>
        <w:spacing w:line="276" w:lineRule="auto"/>
        <w:ind w:firstLine="708"/>
        <w:jc w:val="both"/>
        <w:rPr>
          <w:rFonts w:ascii="Arial" w:hAnsi="Arial"/>
          <w:spacing w:val="2"/>
          <w:sz w:val="18"/>
          <w:szCs w:val="18"/>
        </w:rPr>
      </w:pPr>
    </w:p>
    <w:p w:rsidR="007D387F" w:rsidRPr="007D387F" w:rsidRDefault="007D387F" w:rsidP="007D387F">
      <w:pPr>
        <w:numPr>
          <w:ilvl w:val="1"/>
          <w:numId w:val="32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  <w:sz w:val="20"/>
        </w:rPr>
      </w:pPr>
      <w:r w:rsidRPr="007D387F">
        <w:rPr>
          <w:rFonts w:ascii="Arial" w:hAnsi="Arial" w:cs="Arial"/>
          <w:b/>
          <w:spacing w:val="2"/>
          <w:sz w:val="20"/>
        </w:rPr>
        <w:t>Množství splaškových odpadních vod</w:t>
      </w:r>
    </w:p>
    <w:p w:rsidR="007D387F" w:rsidRPr="007D387F" w:rsidRDefault="007D387F" w:rsidP="007D387F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  <w:sz w:val="6"/>
          <w:szCs w:val="6"/>
        </w:rPr>
      </w:pPr>
    </w:p>
    <w:tbl>
      <w:tblPr>
        <w:tblW w:w="8680" w:type="dxa"/>
        <w:tblInd w:w="392" w:type="dxa"/>
        <w:tblLook w:val="01E0" w:firstRow="1" w:lastRow="1" w:firstColumn="1" w:lastColumn="1" w:noHBand="0" w:noVBand="0"/>
      </w:tblPr>
      <w:tblGrid>
        <w:gridCol w:w="5845"/>
        <w:gridCol w:w="1677"/>
        <w:gridCol w:w="1158"/>
      </w:tblGrid>
      <w:tr w:rsidR="006204B0" w:rsidRPr="007D387F" w:rsidTr="006204B0">
        <w:tc>
          <w:tcPr>
            <w:tcW w:w="5845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Maximální počet osob</w:t>
            </w:r>
          </w:p>
        </w:tc>
        <w:tc>
          <w:tcPr>
            <w:tcW w:w="1677" w:type="dxa"/>
          </w:tcPr>
          <w:p w:rsidR="006204B0" w:rsidRPr="007D387F" w:rsidRDefault="008904A3" w:rsidP="006204B0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caps/>
                <w:spacing w:val="2"/>
                <w:sz w:val="18"/>
                <w:szCs w:val="18"/>
              </w:rPr>
            </w:pPr>
            <w:r>
              <w:rPr>
                <w:rFonts w:ascii="Arial" w:hAnsi="Arial"/>
                <w:caps/>
                <w:spacing w:val="2"/>
                <w:sz w:val="18"/>
                <w:szCs w:val="18"/>
              </w:rPr>
              <w:t>4</w:t>
            </w:r>
            <w:r w:rsidR="006204B0">
              <w:rPr>
                <w:rFonts w:ascii="Arial" w:hAnsi="Arial"/>
                <w:caps/>
                <w:spacing w:val="2"/>
                <w:sz w:val="18"/>
                <w:szCs w:val="18"/>
              </w:rPr>
              <w:t>0</w:t>
            </w:r>
          </w:p>
        </w:tc>
        <w:tc>
          <w:tcPr>
            <w:tcW w:w="1158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6204B0" w:rsidRPr="007D387F" w:rsidTr="006204B0">
        <w:tc>
          <w:tcPr>
            <w:tcW w:w="5845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 xml:space="preserve">Množství splaškových vod na osobu </w:t>
            </w:r>
          </w:p>
        </w:tc>
        <w:tc>
          <w:tcPr>
            <w:tcW w:w="1677" w:type="dxa"/>
          </w:tcPr>
          <w:p w:rsidR="006204B0" w:rsidRPr="007D387F" w:rsidRDefault="008904A3" w:rsidP="006204B0">
            <w:pPr>
              <w:tabs>
                <w:tab w:val="num" w:pos="426"/>
              </w:tabs>
              <w:spacing w:line="276" w:lineRule="auto"/>
              <w:jc w:val="right"/>
              <w:rPr>
                <w:rFonts w:ascii="Arial" w:hAnsi="Arial"/>
                <w:caps/>
                <w:spacing w:val="2"/>
                <w:sz w:val="18"/>
                <w:szCs w:val="18"/>
              </w:rPr>
            </w:pPr>
            <w:r>
              <w:rPr>
                <w:rFonts w:ascii="Arial" w:hAnsi="Arial"/>
                <w:caps/>
                <w:spacing w:val="2"/>
                <w:sz w:val="18"/>
                <w:szCs w:val="18"/>
              </w:rPr>
              <w:t>7</w:t>
            </w:r>
            <w:r w:rsidR="006204B0">
              <w:rPr>
                <w:rFonts w:ascii="Arial" w:hAnsi="Arial"/>
                <w:caps/>
                <w:spacing w:val="2"/>
                <w:sz w:val="18"/>
                <w:szCs w:val="18"/>
              </w:rPr>
              <w:t>0</w:t>
            </w:r>
          </w:p>
        </w:tc>
        <w:tc>
          <w:tcPr>
            <w:tcW w:w="1158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l/osobu</w:t>
            </w:r>
          </w:p>
        </w:tc>
      </w:tr>
      <w:tr w:rsidR="006204B0" w:rsidRPr="007D387F" w:rsidTr="006204B0">
        <w:tc>
          <w:tcPr>
            <w:tcW w:w="5845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  <w:tc>
          <w:tcPr>
            <w:tcW w:w="1677" w:type="dxa"/>
          </w:tcPr>
          <w:p w:rsidR="006204B0" w:rsidRPr="007D387F" w:rsidRDefault="006204B0" w:rsidP="006204B0">
            <w:pPr>
              <w:tabs>
                <w:tab w:val="left" w:pos="-720"/>
              </w:tabs>
              <w:jc w:val="right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58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</w:p>
        </w:tc>
      </w:tr>
      <w:tr w:rsidR="006204B0" w:rsidRPr="007D387F" w:rsidTr="006204B0">
        <w:tc>
          <w:tcPr>
            <w:tcW w:w="5845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Denní celková množství odpadních vod</w:t>
            </w:r>
          </w:p>
        </w:tc>
        <w:tc>
          <w:tcPr>
            <w:tcW w:w="1677" w:type="dxa"/>
          </w:tcPr>
          <w:p w:rsidR="006204B0" w:rsidRPr="007D387F" w:rsidRDefault="006204B0" w:rsidP="006204B0">
            <w:pPr>
              <w:tabs>
                <w:tab w:val="left" w:pos="-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2 800</w:t>
            </w:r>
          </w:p>
        </w:tc>
        <w:tc>
          <w:tcPr>
            <w:tcW w:w="1158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l/den</w:t>
            </w:r>
          </w:p>
        </w:tc>
      </w:tr>
      <w:tr w:rsidR="006204B0" w:rsidRPr="007D387F" w:rsidTr="006204B0">
        <w:tc>
          <w:tcPr>
            <w:tcW w:w="5845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Hodinové celkové množství splaškových vod</w:t>
            </w:r>
          </w:p>
        </w:tc>
        <w:tc>
          <w:tcPr>
            <w:tcW w:w="1677" w:type="dxa"/>
          </w:tcPr>
          <w:p w:rsidR="006204B0" w:rsidRPr="007D387F" w:rsidRDefault="006204B0" w:rsidP="006204B0">
            <w:pPr>
              <w:tabs>
                <w:tab w:val="left" w:pos="-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117</w:t>
            </w:r>
          </w:p>
        </w:tc>
        <w:tc>
          <w:tcPr>
            <w:tcW w:w="1158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l/hod</w:t>
            </w:r>
          </w:p>
        </w:tc>
      </w:tr>
      <w:tr w:rsidR="006204B0" w:rsidRPr="007D387F" w:rsidTr="006204B0">
        <w:tc>
          <w:tcPr>
            <w:tcW w:w="5845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Výpočtový průtok odpadních vod</w:t>
            </w:r>
          </w:p>
        </w:tc>
        <w:tc>
          <w:tcPr>
            <w:tcW w:w="1677" w:type="dxa"/>
          </w:tcPr>
          <w:p w:rsidR="006204B0" w:rsidRPr="007D387F" w:rsidRDefault="005A6DE1" w:rsidP="006204B0">
            <w:pPr>
              <w:tabs>
                <w:tab w:val="left" w:pos="-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5,9</w:t>
            </w:r>
          </w:p>
        </w:tc>
        <w:tc>
          <w:tcPr>
            <w:tcW w:w="1158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l/s</w:t>
            </w:r>
          </w:p>
        </w:tc>
      </w:tr>
      <w:tr w:rsidR="006204B0" w:rsidRPr="007D387F" w:rsidTr="006204B0">
        <w:tc>
          <w:tcPr>
            <w:tcW w:w="5845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Roční celková spotřeba vody</w:t>
            </w:r>
          </w:p>
        </w:tc>
        <w:tc>
          <w:tcPr>
            <w:tcW w:w="1677" w:type="dxa"/>
          </w:tcPr>
          <w:p w:rsidR="006204B0" w:rsidRPr="007D387F" w:rsidRDefault="006204B0" w:rsidP="006204B0">
            <w:pPr>
              <w:tabs>
                <w:tab w:val="left" w:pos="-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714</w:t>
            </w:r>
          </w:p>
        </w:tc>
        <w:tc>
          <w:tcPr>
            <w:tcW w:w="1158" w:type="dxa"/>
          </w:tcPr>
          <w:p w:rsidR="006204B0" w:rsidRPr="007D387F" w:rsidRDefault="006204B0" w:rsidP="006204B0">
            <w:pPr>
              <w:spacing w:line="276" w:lineRule="auto"/>
              <w:jc w:val="both"/>
              <w:rPr>
                <w:rFonts w:ascii="Arial" w:hAnsi="Arial"/>
                <w:spacing w:val="2"/>
                <w:sz w:val="18"/>
                <w:szCs w:val="18"/>
              </w:rPr>
            </w:pPr>
            <w:r w:rsidRPr="007D387F">
              <w:rPr>
                <w:rFonts w:ascii="Arial" w:hAnsi="Arial"/>
                <w:spacing w:val="2"/>
                <w:sz w:val="18"/>
                <w:szCs w:val="18"/>
              </w:rPr>
              <w:t>m</w:t>
            </w:r>
            <w:r w:rsidRPr="007D387F">
              <w:rPr>
                <w:rFonts w:ascii="Arial" w:hAnsi="Arial"/>
                <w:spacing w:val="2"/>
                <w:sz w:val="18"/>
                <w:szCs w:val="18"/>
                <w:vertAlign w:val="superscript"/>
              </w:rPr>
              <w:t>3</w:t>
            </w:r>
            <w:r w:rsidRPr="007D387F">
              <w:rPr>
                <w:rFonts w:ascii="Arial" w:hAnsi="Arial"/>
                <w:spacing w:val="2"/>
                <w:sz w:val="18"/>
                <w:szCs w:val="18"/>
              </w:rPr>
              <w:t>/rok</w:t>
            </w:r>
          </w:p>
        </w:tc>
      </w:tr>
    </w:tbl>
    <w:p w:rsidR="008904A3" w:rsidRPr="007D387F" w:rsidRDefault="008904A3" w:rsidP="007D387F">
      <w:p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  <w:sz w:val="20"/>
        </w:rPr>
      </w:pPr>
    </w:p>
    <w:p w:rsidR="007D387F" w:rsidRPr="007D387F" w:rsidRDefault="007D387F" w:rsidP="007D387F">
      <w:pPr>
        <w:numPr>
          <w:ilvl w:val="1"/>
          <w:numId w:val="32"/>
        </w:numPr>
        <w:tabs>
          <w:tab w:val="left" w:pos="-720"/>
          <w:tab w:val="left" w:pos="567"/>
        </w:tabs>
        <w:spacing w:line="276" w:lineRule="auto"/>
        <w:jc w:val="both"/>
        <w:rPr>
          <w:rFonts w:ascii="Arial" w:hAnsi="Arial" w:cs="Arial"/>
          <w:b/>
          <w:spacing w:val="2"/>
          <w:sz w:val="20"/>
        </w:rPr>
      </w:pPr>
      <w:r w:rsidRPr="007D387F">
        <w:rPr>
          <w:rFonts w:ascii="Arial" w:hAnsi="Arial" w:cs="Arial"/>
          <w:b/>
          <w:spacing w:val="2"/>
          <w:sz w:val="20"/>
        </w:rPr>
        <w:t>Vnitřní splašková kanalizace</w:t>
      </w:r>
    </w:p>
    <w:p w:rsidR="007D387F" w:rsidRPr="007D387F" w:rsidRDefault="007D387F" w:rsidP="007D387F">
      <w:pPr>
        <w:spacing w:line="276" w:lineRule="auto"/>
        <w:ind w:firstLine="708"/>
        <w:jc w:val="both"/>
        <w:rPr>
          <w:rFonts w:ascii="Arial" w:hAnsi="Arial"/>
          <w:spacing w:val="2"/>
          <w:sz w:val="18"/>
          <w:szCs w:val="18"/>
        </w:rPr>
      </w:pPr>
      <w:r w:rsidRPr="007D387F">
        <w:rPr>
          <w:rFonts w:ascii="Arial" w:hAnsi="Arial"/>
          <w:spacing w:val="2"/>
          <w:sz w:val="18"/>
          <w:szCs w:val="18"/>
        </w:rPr>
        <w:t xml:space="preserve">Nově navržené zařizovací předměty – sprchy, umyvadla, </w:t>
      </w:r>
      <w:r w:rsidR="008E1EF4">
        <w:rPr>
          <w:rFonts w:ascii="Arial" w:hAnsi="Arial"/>
          <w:spacing w:val="2"/>
          <w:sz w:val="18"/>
          <w:szCs w:val="18"/>
        </w:rPr>
        <w:t>výlevky</w:t>
      </w:r>
      <w:r w:rsidRPr="007D387F">
        <w:rPr>
          <w:rFonts w:ascii="Arial" w:hAnsi="Arial"/>
          <w:spacing w:val="2"/>
          <w:sz w:val="18"/>
          <w:szCs w:val="18"/>
        </w:rPr>
        <w:t xml:space="preserve">, WC, </w:t>
      </w:r>
      <w:r w:rsidR="008E1EF4">
        <w:rPr>
          <w:rFonts w:ascii="Arial" w:hAnsi="Arial"/>
          <w:spacing w:val="2"/>
          <w:sz w:val="18"/>
          <w:szCs w:val="18"/>
        </w:rPr>
        <w:t xml:space="preserve">pisoáry </w:t>
      </w:r>
      <w:r w:rsidRPr="007D387F">
        <w:rPr>
          <w:rFonts w:ascii="Arial" w:hAnsi="Arial"/>
          <w:spacing w:val="2"/>
          <w:sz w:val="18"/>
          <w:szCs w:val="18"/>
        </w:rPr>
        <w:t>budou napojeny na roz</w:t>
      </w:r>
      <w:r w:rsidR="008E1EF4">
        <w:rPr>
          <w:rFonts w:ascii="Arial" w:hAnsi="Arial"/>
          <w:spacing w:val="2"/>
          <w:sz w:val="18"/>
          <w:szCs w:val="18"/>
        </w:rPr>
        <w:t xml:space="preserve">vod kanalizace. Svodné potrubí </w:t>
      </w:r>
      <w:r w:rsidRPr="007D387F">
        <w:rPr>
          <w:rFonts w:ascii="Arial" w:hAnsi="Arial"/>
          <w:spacing w:val="2"/>
          <w:sz w:val="18"/>
          <w:szCs w:val="18"/>
        </w:rPr>
        <w:sym w:font="Symbol" w:char="F0C6"/>
      </w:r>
      <w:r w:rsidRPr="007D387F">
        <w:rPr>
          <w:rFonts w:ascii="Arial" w:hAnsi="Arial"/>
          <w:spacing w:val="2"/>
          <w:sz w:val="18"/>
          <w:szCs w:val="18"/>
        </w:rPr>
        <w:t xml:space="preserve"> 40 - 1</w:t>
      </w:r>
      <w:r w:rsidR="008E1EF4">
        <w:rPr>
          <w:rFonts w:ascii="Arial" w:hAnsi="Arial"/>
          <w:spacing w:val="2"/>
          <w:sz w:val="18"/>
          <w:szCs w:val="18"/>
        </w:rPr>
        <w:t>10</w:t>
      </w:r>
      <w:r w:rsidRPr="007D387F">
        <w:rPr>
          <w:rFonts w:ascii="Arial" w:hAnsi="Arial"/>
          <w:spacing w:val="2"/>
          <w:sz w:val="18"/>
          <w:szCs w:val="18"/>
        </w:rPr>
        <w:t xml:space="preserve">  bude vedeno drážce ve zdi a ve stěně.</w:t>
      </w:r>
      <w:r w:rsidR="008E1EF4">
        <w:rPr>
          <w:rFonts w:ascii="Arial" w:hAnsi="Arial"/>
          <w:spacing w:val="2"/>
          <w:sz w:val="18"/>
          <w:szCs w:val="18"/>
        </w:rPr>
        <w:t xml:space="preserve"> Páteřní rozvod  </w:t>
      </w:r>
      <w:r w:rsidR="008E1EF4" w:rsidRPr="007D387F">
        <w:rPr>
          <w:rFonts w:ascii="Arial" w:hAnsi="Arial"/>
          <w:spacing w:val="2"/>
          <w:sz w:val="18"/>
          <w:szCs w:val="18"/>
        </w:rPr>
        <w:sym w:font="Symbol" w:char="F0C6"/>
      </w:r>
      <w:r w:rsidR="008E1EF4" w:rsidRPr="007D387F">
        <w:rPr>
          <w:rFonts w:ascii="Arial" w:hAnsi="Arial"/>
          <w:spacing w:val="2"/>
          <w:sz w:val="18"/>
          <w:szCs w:val="18"/>
        </w:rPr>
        <w:t xml:space="preserve"> </w:t>
      </w:r>
      <w:r w:rsidR="008E1EF4">
        <w:rPr>
          <w:rFonts w:ascii="Arial" w:hAnsi="Arial"/>
          <w:spacing w:val="2"/>
          <w:sz w:val="18"/>
          <w:szCs w:val="18"/>
        </w:rPr>
        <w:t xml:space="preserve">50 – </w:t>
      </w:r>
      <w:r w:rsidR="005A6DE1">
        <w:rPr>
          <w:rFonts w:ascii="Arial" w:hAnsi="Arial"/>
          <w:spacing w:val="2"/>
          <w:sz w:val="18"/>
          <w:szCs w:val="18"/>
        </w:rPr>
        <w:t>160</w:t>
      </w:r>
      <w:r w:rsidR="008E1EF4">
        <w:rPr>
          <w:rFonts w:ascii="Arial" w:hAnsi="Arial"/>
          <w:spacing w:val="2"/>
          <w:sz w:val="18"/>
          <w:szCs w:val="18"/>
        </w:rPr>
        <w:t xml:space="preserve"> bude veden v podlaze.</w:t>
      </w:r>
      <w:r w:rsidR="008E1EF4" w:rsidRPr="007D387F">
        <w:rPr>
          <w:rFonts w:ascii="Arial" w:hAnsi="Arial"/>
          <w:spacing w:val="2"/>
          <w:sz w:val="18"/>
          <w:szCs w:val="18"/>
        </w:rPr>
        <w:t xml:space="preserve">  </w:t>
      </w:r>
      <w:r w:rsidRPr="007D387F">
        <w:rPr>
          <w:rFonts w:ascii="Arial" w:hAnsi="Arial"/>
          <w:spacing w:val="2"/>
          <w:sz w:val="18"/>
          <w:szCs w:val="18"/>
        </w:rPr>
        <w:t xml:space="preserve"> Kanalizační stoupačky budou nad střechou ukončeny </w:t>
      </w:r>
      <w:r w:rsidR="008E1EF4">
        <w:rPr>
          <w:rFonts w:ascii="Arial" w:hAnsi="Arial"/>
          <w:spacing w:val="2"/>
          <w:sz w:val="18"/>
          <w:szCs w:val="18"/>
        </w:rPr>
        <w:t>odvětrávací hlavicí</w:t>
      </w:r>
      <w:r w:rsidRPr="007D387F">
        <w:rPr>
          <w:rFonts w:ascii="Arial" w:hAnsi="Arial"/>
          <w:spacing w:val="2"/>
          <w:sz w:val="18"/>
          <w:szCs w:val="18"/>
        </w:rPr>
        <w:t xml:space="preserve">. </w:t>
      </w:r>
    </w:p>
    <w:p w:rsidR="007D387F" w:rsidRPr="007D387F" w:rsidRDefault="007D387F" w:rsidP="007D387F">
      <w:pPr>
        <w:spacing w:line="276" w:lineRule="auto"/>
        <w:jc w:val="both"/>
        <w:rPr>
          <w:rFonts w:ascii="Arial" w:hAnsi="Arial"/>
          <w:spacing w:val="2"/>
          <w:sz w:val="20"/>
        </w:rPr>
      </w:pPr>
    </w:p>
    <w:p w:rsidR="007D387F" w:rsidRPr="007D387F" w:rsidRDefault="007D387F" w:rsidP="007D387F">
      <w:pPr>
        <w:numPr>
          <w:ilvl w:val="0"/>
          <w:numId w:val="1"/>
        </w:numPr>
        <w:tabs>
          <w:tab w:val="clear" w:pos="360"/>
          <w:tab w:val="left" w:pos="-720"/>
          <w:tab w:val="num" w:pos="0"/>
          <w:tab w:val="num" w:pos="284"/>
          <w:tab w:val="left" w:pos="426"/>
        </w:tabs>
        <w:spacing w:line="264" w:lineRule="auto"/>
        <w:ind w:left="0" w:firstLine="0"/>
        <w:jc w:val="both"/>
        <w:rPr>
          <w:rFonts w:ascii="Arial" w:hAnsi="Arial"/>
          <w:b/>
          <w:caps/>
          <w:spacing w:val="4"/>
          <w:szCs w:val="24"/>
        </w:rPr>
      </w:pPr>
      <w:r w:rsidRPr="007D387F">
        <w:rPr>
          <w:rFonts w:ascii="Arial" w:hAnsi="Arial"/>
          <w:b/>
          <w:caps/>
          <w:spacing w:val="4"/>
          <w:szCs w:val="24"/>
        </w:rPr>
        <w:t>POŽADAVKY NA OSTATNÍ PROFESE</w:t>
      </w:r>
    </w:p>
    <w:p w:rsidR="007D387F" w:rsidRPr="007D387F" w:rsidRDefault="007D387F" w:rsidP="007D387F">
      <w:pPr>
        <w:spacing w:line="276" w:lineRule="auto"/>
        <w:rPr>
          <w:rFonts w:ascii="Arial" w:hAnsi="Arial"/>
          <w:spacing w:val="2"/>
          <w:sz w:val="18"/>
          <w:szCs w:val="18"/>
        </w:rPr>
      </w:pPr>
    </w:p>
    <w:p w:rsidR="007D387F" w:rsidRPr="007D387F" w:rsidRDefault="007D387F" w:rsidP="007D387F">
      <w:pPr>
        <w:tabs>
          <w:tab w:val="left" w:pos="-720"/>
          <w:tab w:val="left" w:pos="426"/>
          <w:tab w:val="left" w:pos="2127"/>
          <w:tab w:val="left" w:pos="2835"/>
        </w:tabs>
        <w:spacing w:line="276" w:lineRule="auto"/>
        <w:jc w:val="both"/>
        <w:rPr>
          <w:rFonts w:ascii="Arial" w:hAnsi="Arial"/>
          <w:spacing w:val="2"/>
          <w:sz w:val="18"/>
          <w:szCs w:val="18"/>
        </w:rPr>
      </w:pPr>
      <w:r w:rsidRPr="007D387F">
        <w:rPr>
          <w:rFonts w:ascii="Arial" w:hAnsi="Arial"/>
          <w:spacing w:val="2"/>
          <w:sz w:val="18"/>
          <w:szCs w:val="18"/>
        </w:rPr>
        <w:t>Stavební část</w:t>
      </w:r>
      <w:r w:rsidRPr="007D387F">
        <w:rPr>
          <w:rFonts w:ascii="Arial" w:hAnsi="Arial"/>
          <w:spacing w:val="2"/>
          <w:sz w:val="18"/>
          <w:szCs w:val="18"/>
        </w:rPr>
        <w:tab/>
        <w:t>-</w:t>
      </w:r>
      <w:r w:rsidRPr="007D387F">
        <w:rPr>
          <w:rFonts w:ascii="Arial" w:hAnsi="Arial"/>
          <w:spacing w:val="2"/>
          <w:sz w:val="18"/>
          <w:szCs w:val="18"/>
        </w:rPr>
        <w:tab/>
      </w:r>
      <w:proofErr w:type="gramStart"/>
      <w:r w:rsidRPr="007D387F">
        <w:rPr>
          <w:rFonts w:ascii="Arial" w:hAnsi="Arial"/>
          <w:spacing w:val="2"/>
          <w:sz w:val="18"/>
          <w:szCs w:val="18"/>
        </w:rPr>
        <w:t>probourání  a následné</w:t>
      </w:r>
      <w:proofErr w:type="gramEnd"/>
      <w:r w:rsidRPr="007D387F">
        <w:rPr>
          <w:rFonts w:ascii="Arial" w:hAnsi="Arial"/>
          <w:spacing w:val="2"/>
          <w:sz w:val="18"/>
          <w:szCs w:val="18"/>
        </w:rPr>
        <w:t xml:space="preserve"> začištění jednotlivých prostupů</w:t>
      </w:r>
    </w:p>
    <w:p w:rsidR="007D387F" w:rsidRPr="007D387F" w:rsidRDefault="007D387F" w:rsidP="007D387F">
      <w:pPr>
        <w:numPr>
          <w:ilvl w:val="0"/>
          <w:numId w:val="31"/>
        </w:numPr>
        <w:tabs>
          <w:tab w:val="left" w:pos="1701"/>
          <w:tab w:val="left" w:pos="2127"/>
          <w:tab w:val="left" w:pos="2835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7D387F">
        <w:rPr>
          <w:rFonts w:ascii="Arial" w:hAnsi="Arial"/>
          <w:spacing w:val="2"/>
          <w:sz w:val="18"/>
          <w:szCs w:val="18"/>
        </w:rPr>
        <w:t xml:space="preserve">případné vysekání drážek   </w:t>
      </w:r>
    </w:p>
    <w:p w:rsidR="007D387F" w:rsidRPr="007D387F" w:rsidRDefault="007D387F" w:rsidP="007D387F">
      <w:pPr>
        <w:numPr>
          <w:ilvl w:val="0"/>
          <w:numId w:val="31"/>
        </w:numPr>
        <w:tabs>
          <w:tab w:val="left" w:pos="1701"/>
          <w:tab w:val="left" w:pos="2127"/>
          <w:tab w:val="left" w:pos="2835"/>
        </w:tabs>
        <w:spacing w:line="276" w:lineRule="auto"/>
        <w:rPr>
          <w:rFonts w:ascii="Arial" w:hAnsi="Arial"/>
          <w:spacing w:val="2"/>
          <w:sz w:val="18"/>
          <w:szCs w:val="18"/>
        </w:rPr>
      </w:pPr>
      <w:r w:rsidRPr="007D387F">
        <w:rPr>
          <w:rFonts w:ascii="Arial" w:hAnsi="Arial"/>
          <w:spacing w:val="2"/>
          <w:sz w:val="18"/>
          <w:szCs w:val="18"/>
        </w:rPr>
        <w:t>výkop pro uložení venkovních rozvodů</w:t>
      </w:r>
    </w:p>
    <w:p w:rsidR="007D387F" w:rsidRPr="007D387F" w:rsidRDefault="007D387F" w:rsidP="007D387F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20"/>
        </w:rPr>
      </w:pPr>
    </w:p>
    <w:p w:rsidR="007D387F" w:rsidRPr="007D387F" w:rsidRDefault="005A6DE1" w:rsidP="007D387F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>Elektroinstalace</w:t>
      </w:r>
      <w:r>
        <w:rPr>
          <w:rFonts w:ascii="Arial" w:hAnsi="Arial"/>
          <w:spacing w:val="2"/>
          <w:sz w:val="18"/>
          <w:szCs w:val="18"/>
        </w:rPr>
        <w:tab/>
      </w:r>
      <w:r>
        <w:rPr>
          <w:rFonts w:ascii="Arial" w:hAnsi="Arial"/>
          <w:spacing w:val="2"/>
          <w:sz w:val="18"/>
          <w:szCs w:val="18"/>
        </w:rPr>
        <w:tab/>
        <w:t>-</w:t>
      </w:r>
      <w:r>
        <w:rPr>
          <w:rFonts w:ascii="Arial" w:hAnsi="Arial"/>
          <w:spacing w:val="2"/>
          <w:sz w:val="18"/>
          <w:szCs w:val="18"/>
        </w:rPr>
        <w:tab/>
      </w:r>
      <w:r w:rsidR="007D387F" w:rsidRPr="007D387F">
        <w:rPr>
          <w:rFonts w:ascii="Arial" w:hAnsi="Arial"/>
          <w:spacing w:val="2"/>
          <w:sz w:val="18"/>
          <w:szCs w:val="18"/>
        </w:rPr>
        <w:t>napojení cirkulačního čerpadla</w:t>
      </w:r>
    </w:p>
    <w:p w:rsidR="007D387F" w:rsidRDefault="005A6DE1" w:rsidP="007D387F">
      <w:pPr>
        <w:numPr>
          <w:ilvl w:val="0"/>
          <w:numId w:val="31"/>
        </w:num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 xml:space="preserve">napojení el. </w:t>
      </w:r>
      <w:proofErr w:type="gramStart"/>
      <w:r>
        <w:rPr>
          <w:rFonts w:ascii="Arial" w:hAnsi="Arial"/>
          <w:spacing w:val="2"/>
          <w:sz w:val="18"/>
          <w:szCs w:val="18"/>
        </w:rPr>
        <w:t>vložky</w:t>
      </w:r>
      <w:proofErr w:type="gramEnd"/>
      <w:r>
        <w:rPr>
          <w:rFonts w:ascii="Arial" w:hAnsi="Arial"/>
          <w:spacing w:val="2"/>
          <w:sz w:val="18"/>
          <w:szCs w:val="18"/>
        </w:rPr>
        <w:t xml:space="preserve"> </w:t>
      </w:r>
      <w:proofErr w:type="spellStart"/>
      <w:r>
        <w:rPr>
          <w:rFonts w:ascii="Arial" w:hAnsi="Arial"/>
          <w:spacing w:val="2"/>
          <w:sz w:val="18"/>
          <w:szCs w:val="18"/>
        </w:rPr>
        <w:t>zásovníku</w:t>
      </w:r>
      <w:proofErr w:type="spellEnd"/>
      <w:r>
        <w:rPr>
          <w:rFonts w:ascii="Arial" w:hAnsi="Arial"/>
          <w:spacing w:val="2"/>
          <w:sz w:val="18"/>
          <w:szCs w:val="18"/>
        </w:rPr>
        <w:t xml:space="preserve"> TV</w:t>
      </w:r>
    </w:p>
    <w:p w:rsidR="005A6DE1" w:rsidRPr="007D387F" w:rsidRDefault="005A6DE1" w:rsidP="007D387F">
      <w:pPr>
        <w:numPr>
          <w:ilvl w:val="0"/>
          <w:numId w:val="31"/>
        </w:num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18"/>
          <w:szCs w:val="18"/>
        </w:rPr>
      </w:pPr>
      <w:r>
        <w:rPr>
          <w:rFonts w:ascii="Arial" w:hAnsi="Arial"/>
          <w:spacing w:val="2"/>
          <w:sz w:val="18"/>
          <w:szCs w:val="18"/>
        </w:rPr>
        <w:t>připojení splachování pisoáru na el.</w:t>
      </w:r>
    </w:p>
    <w:p w:rsidR="007D387F" w:rsidRPr="007D387F" w:rsidRDefault="007D387F" w:rsidP="007D387F">
      <w:pPr>
        <w:tabs>
          <w:tab w:val="left" w:pos="1701"/>
          <w:tab w:val="left" w:pos="2127"/>
        </w:tabs>
        <w:spacing w:line="276" w:lineRule="auto"/>
        <w:rPr>
          <w:rFonts w:ascii="Arial" w:hAnsi="Arial"/>
          <w:spacing w:val="2"/>
          <w:sz w:val="20"/>
        </w:rPr>
      </w:pPr>
    </w:p>
    <w:p w:rsidR="007D387F" w:rsidRPr="007D387F" w:rsidRDefault="007D387F" w:rsidP="007D387F">
      <w:pPr>
        <w:numPr>
          <w:ilvl w:val="0"/>
          <w:numId w:val="1"/>
        </w:numPr>
        <w:tabs>
          <w:tab w:val="clear" w:pos="360"/>
          <w:tab w:val="left" w:pos="-720"/>
          <w:tab w:val="num" w:pos="0"/>
          <w:tab w:val="num" w:pos="284"/>
          <w:tab w:val="left" w:pos="426"/>
        </w:tabs>
        <w:spacing w:line="264" w:lineRule="auto"/>
        <w:ind w:left="0" w:firstLine="0"/>
        <w:jc w:val="both"/>
        <w:rPr>
          <w:rFonts w:ascii="Arial" w:hAnsi="Arial" w:cs="Arial"/>
          <w:b/>
          <w:spacing w:val="2"/>
          <w:szCs w:val="24"/>
        </w:rPr>
      </w:pPr>
      <w:r w:rsidRPr="007D387F">
        <w:rPr>
          <w:rFonts w:ascii="Arial" w:hAnsi="Arial" w:cs="Arial"/>
          <w:b/>
          <w:spacing w:val="2"/>
          <w:szCs w:val="24"/>
        </w:rPr>
        <w:t>BEZPEČNOST PRÁCE A UŽÍVÁNÍ</w:t>
      </w:r>
    </w:p>
    <w:p w:rsidR="007D387F" w:rsidRPr="007D387F" w:rsidRDefault="007D387F" w:rsidP="007D387F">
      <w:pPr>
        <w:tabs>
          <w:tab w:val="left" w:pos="-720"/>
        </w:tabs>
        <w:jc w:val="both"/>
        <w:rPr>
          <w:rFonts w:ascii="Arial" w:hAnsi="Arial"/>
          <w:sz w:val="18"/>
          <w:szCs w:val="18"/>
        </w:rPr>
      </w:pPr>
      <w:r w:rsidRPr="007D387F">
        <w:rPr>
          <w:rFonts w:ascii="Arial" w:hAnsi="Arial"/>
          <w:sz w:val="18"/>
          <w:szCs w:val="18"/>
        </w:rPr>
        <w:tab/>
        <w:t>Navržený systém je navržen tak, by vyhověl normám ČSN, EU a hygienickým předpisům.</w:t>
      </w:r>
    </w:p>
    <w:p w:rsidR="007D387F" w:rsidRPr="007D387F" w:rsidRDefault="007D387F" w:rsidP="007D387F">
      <w:pPr>
        <w:tabs>
          <w:tab w:val="left" w:pos="-720"/>
        </w:tabs>
        <w:jc w:val="both"/>
        <w:rPr>
          <w:rFonts w:ascii="Arial" w:hAnsi="Arial"/>
          <w:sz w:val="18"/>
          <w:szCs w:val="18"/>
        </w:rPr>
      </w:pPr>
    </w:p>
    <w:p w:rsidR="007D387F" w:rsidRPr="007D387F" w:rsidRDefault="007D387F" w:rsidP="007D387F">
      <w:pPr>
        <w:tabs>
          <w:tab w:val="left" w:pos="-720"/>
        </w:tabs>
        <w:jc w:val="both"/>
        <w:rPr>
          <w:rFonts w:ascii="Arial" w:hAnsi="Arial"/>
          <w:sz w:val="18"/>
          <w:szCs w:val="18"/>
        </w:rPr>
      </w:pPr>
      <w:r w:rsidRPr="007D387F">
        <w:rPr>
          <w:rFonts w:ascii="Arial" w:hAnsi="Arial"/>
          <w:sz w:val="18"/>
          <w:szCs w:val="18"/>
        </w:rPr>
        <w:tab/>
        <w:t xml:space="preserve">Montáž má být prováděna odbornou firmou. V průběhu montáže budou používány obvyklé montážní postupy, dále budou dodržován montážní předpisy výrobců jednotek a zásady bezpečnosti práce. Přejímací řízení může proběhnout až po komplexním dokončení a zprovoznění všech zařízení. Pro správný chod zařízení je nutné zajistit odbornou údržbu zařízení. </w:t>
      </w:r>
    </w:p>
    <w:p w:rsidR="007D387F" w:rsidRPr="007D387F" w:rsidRDefault="007D387F" w:rsidP="007D387F">
      <w:pPr>
        <w:tabs>
          <w:tab w:val="left" w:pos="-720"/>
        </w:tabs>
        <w:jc w:val="both"/>
        <w:rPr>
          <w:rFonts w:ascii="Arial" w:hAnsi="Arial"/>
          <w:sz w:val="18"/>
          <w:szCs w:val="18"/>
        </w:rPr>
      </w:pPr>
    </w:p>
    <w:p w:rsidR="007D387F" w:rsidRPr="007D387F" w:rsidRDefault="007D387F" w:rsidP="007D387F">
      <w:pPr>
        <w:numPr>
          <w:ilvl w:val="0"/>
          <w:numId w:val="1"/>
        </w:numPr>
        <w:tabs>
          <w:tab w:val="clear" w:pos="360"/>
          <w:tab w:val="left" w:pos="-720"/>
          <w:tab w:val="num" w:pos="0"/>
          <w:tab w:val="num" w:pos="284"/>
          <w:tab w:val="left" w:pos="426"/>
        </w:tabs>
        <w:spacing w:line="264" w:lineRule="auto"/>
        <w:ind w:left="0" w:firstLine="0"/>
        <w:jc w:val="both"/>
        <w:rPr>
          <w:rFonts w:ascii="Arial" w:hAnsi="Arial" w:cs="Arial"/>
          <w:b/>
          <w:spacing w:val="2"/>
          <w:szCs w:val="24"/>
        </w:rPr>
      </w:pPr>
      <w:r w:rsidRPr="007D387F">
        <w:rPr>
          <w:rFonts w:ascii="Arial" w:hAnsi="Arial" w:cs="Arial"/>
          <w:b/>
          <w:spacing w:val="2"/>
          <w:szCs w:val="24"/>
        </w:rPr>
        <w:t>LIKVIDACE ODPADŮ</w:t>
      </w:r>
    </w:p>
    <w:p w:rsidR="007D387F" w:rsidRPr="007D387F" w:rsidRDefault="007D387F" w:rsidP="007D387F">
      <w:pPr>
        <w:tabs>
          <w:tab w:val="left" w:pos="-720"/>
        </w:tabs>
        <w:jc w:val="both"/>
        <w:rPr>
          <w:rFonts w:ascii="Arial" w:hAnsi="Arial"/>
          <w:sz w:val="18"/>
          <w:szCs w:val="18"/>
        </w:rPr>
      </w:pPr>
      <w:r w:rsidRPr="007D387F">
        <w:rPr>
          <w:rFonts w:ascii="Arial" w:hAnsi="Arial"/>
          <w:sz w:val="18"/>
          <w:szCs w:val="18"/>
        </w:rPr>
        <w:tab/>
        <w:t xml:space="preserve">Při provádění stavby vzniknou odpady z obalových materiálů použitých výrobků, stavební </w:t>
      </w:r>
      <w:proofErr w:type="spellStart"/>
      <w:r w:rsidRPr="007D387F">
        <w:rPr>
          <w:rFonts w:ascii="Arial" w:hAnsi="Arial"/>
          <w:sz w:val="18"/>
          <w:szCs w:val="18"/>
        </w:rPr>
        <w:t>sut</w:t>
      </w:r>
      <w:proofErr w:type="spellEnd"/>
      <w:r w:rsidRPr="007D387F">
        <w:rPr>
          <w:rFonts w:ascii="Arial" w:hAnsi="Arial"/>
          <w:sz w:val="18"/>
          <w:szCs w:val="18"/>
        </w:rPr>
        <w:t xml:space="preserve"> a další materiál. Jednotlivé materiály budou členěny podle druhu a ukládány do zvlášť k tomu určených pytlů a nádob. Využitelné odpady budou předány do sběrny druhotných surovin, přebytečné stavební suť bude vyvezena na k tomu zřízenou skládku. O způsobu likvidace odpadních hmot na skládce povede prováděcí firma evidenci. Při provozu zařízení nevznikají žádné odpady.</w:t>
      </w:r>
    </w:p>
    <w:p w:rsidR="007D387F" w:rsidRPr="007D387F" w:rsidRDefault="007D387F" w:rsidP="007D387F">
      <w:pPr>
        <w:spacing w:line="276" w:lineRule="auto"/>
        <w:ind w:firstLine="708"/>
        <w:jc w:val="both"/>
        <w:rPr>
          <w:rFonts w:ascii="Arial" w:hAnsi="Arial"/>
          <w:spacing w:val="2"/>
          <w:sz w:val="18"/>
          <w:szCs w:val="18"/>
        </w:rPr>
      </w:pPr>
    </w:p>
    <w:p w:rsidR="007D387F" w:rsidRPr="007D387F" w:rsidRDefault="007D387F" w:rsidP="007D387F">
      <w:pPr>
        <w:numPr>
          <w:ilvl w:val="0"/>
          <w:numId w:val="1"/>
        </w:numPr>
        <w:tabs>
          <w:tab w:val="clear" w:pos="360"/>
          <w:tab w:val="left" w:pos="-720"/>
          <w:tab w:val="num" w:pos="0"/>
          <w:tab w:val="num" w:pos="284"/>
          <w:tab w:val="left" w:pos="426"/>
        </w:tabs>
        <w:spacing w:line="264" w:lineRule="auto"/>
        <w:ind w:left="0" w:firstLine="0"/>
        <w:jc w:val="both"/>
        <w:rPr>
          <w:rFonts w:ascii="Arial" w:hAnsi="Arial" w:cs="Arial"/>
          <w:b/>
          <w:spacing w:val="2"/>
          <w:szCs w:val="24"/>
        </w:rPr>
      </w:pPr>
      <w:r w:rsidRPr="007D387F">
        <w:rPr>
          <w:rFonts w:ascii="Arial" w:hAnsi="Arial" w:cs="Arial"/>
          <w:b/>
          <w:spacing w:val="2"/>
          <w:szCs w:val="24"/>
        </w:rPr>
        <w:t>ZÁVĚR</w:t>
      </w:r>
    </w:p>
    <w:p w:rsidR="002D7646" w:rsidRPr="007D387F" w:rsidRDefault="007D387F" w:rsidP="007D387F">
      <w:pPr>
        <w:tabs>
          <w:tab w:val="left" w:pos="-720"/>
        </w:tabs>
        <w:jc w:val="both"/>
        <w:rPr>
          <w:rFonts w:ascii="Arial" w:hAnsi="Arial"/>
          <w:sz w:val="18"/>
          <w:szCs w:val="18"/>
        </w:rPr>
      </w:pPr>
      <w:r w:rsidRPr="007D387F">
        <w:rPr>
          <w:rFonts w:ascii="Arial" w:hAnsi="Arial"/>
          <w:sz w:val="18"/>
          <w:szCs w:val="18"/>
        </w:rPr>
        <w:tab/>
        <w:t>Projekt byl vypracován dle platných ČS a EU norem a hygienických předpisů s ohledem na hospodárnost provozu a flexibilitu systému. Projekt nezodpovídá za případné vady s použití dokumentace k jiným účelům. Veškeré změny oproti projektové dokumentaci musejí být schváleny projektantem.</w:t>
      </w:r>
    </w:p>
    <w:sectPr w:rsidR="002D7646" w:rsidRPr="007D387F" w:rsidSect="00CD5580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1077" w:right="1134" w:bottom="1134" w:left="1701" w:header="1418" w:footer="1418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BBF" w:rsidRDefault="006F4BBF">
      <w:r>
        <w:separator/>
      </w:r>
    </w:p>
  </w:endnote>
  <w:endnote w:type="continuationSeparator" w:id="0">
    <w:p w:rsidR="006F4BBF" w:rsidRDefault="006F4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MT">
    <w:altName w:val="Arial Unicode MS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G Time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CD4" w:rsidRDefault="00923CD4">
    <w:pPr>
      <w:spacing w:before="480" w:line="1" w:lineRule="exact"/>
      <w:rPr>
        <w:rFonts w:ascii="Arial" w:hAnsi="Arial"/>
        <w:sz w:val="14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>
      <w:rPr>
        <w:rStyle w:val="slostrnky"/>
        <w:rFonts w:ascii="Arial" w:hAnsi="Arial"/>
        <w:sz w:val="14"/>
      </w:rPr>
      <w:fldChar w:fldCharType="separate"/>
    </w:r>
    <w:r>
      <w:rPr>
        <w:rStyle w:val="slostrnky"/>
        <w:rFonts w:ascii="Arial" w:hAnsi="Arial"/>
        <w:noProof/>
        <w:sz w:val="14"/>
      </w:rPr>
      <w:t>2</w:t>
    </w:r>
    <w:r>
      <w:rPr>
        <w:rStyle w:val="slostrnky"/>
        <w:rFonts w:ascii="Arial" w:hAnsi="Arial"/>
        <w:sz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CD4" w:rsidRDefault="00923CD4">
    <w:pPr>
      <w:pStyle w:val="Zpat"/>
      <w:framePr w:wrap="around" w:vAnchor="text" w:hAnchor="margin" w:xAlign="center" w:y="1"/>
      <w:rPr>
        <w:rStyle w:val="slostrnky"/>
      </w:rPr>
    </w:pPr>
  </w:p>
  <w:p w:rsidR="00923CD4" w:rsidRDefault="00923CD4">
    <w:pPr>
      <w:spacing w:before="480" w:line="1" w:lineRule="exact"/>
      <w:ind w:left="7920" w:firstLine="720"/>
    </w:pPr>
    <w:r>
      <w:rPr>
        <w:rStyle w:val="slostrnky"/>
        <w:rFonts w:ascii="Arial" w:hAnsi="Arial"/>
        <w:sz w:val="14"/>
      </w:rPr>
      <w:fldChar w:fldCharType="begin"/>
    </w:r>
    <w:r>
      <w:rPr>
        <w:rStyle w:val="slostrnky"/>
        <w:rFonts w:ascii="Arial" w:hAnsi="Arial"/>
        <w:sz w:val="14"/>
      </w:rPr>
      <w:instrText xml:space="preserve"> PAGE </w:instrText>
    </w:r>
    <w:r>
      <w:rPr>
        <w:rStyle w:val="slostrnky"/>
        <w:rFonts w:ascii="Arial" w:hAnsi="Arial"/>
        <w:sz w:val="14"/>
      </w:rPr>
      <w:fldChar w:fldCharType="separate"/>
    </w:r>
    <w:r w:rsidR="00422CAF">
      <w:rPr>
        <w:rStyle w:val="slostrnky"/>
        <w:rFonts w:ascii="Arial" w:hAnsi="Arial"/>
        <w:noProof/>
        <w:sz w:val="14"/>
      </w:rPr>
      <w:t>5</w:t>
    </w:r>
    <w:r>
      <w:rPr>
        <w:rStyle w:val="slostrnky"/>
        <w:rFonts w:ascii="Arial" w:hAnsi="Arial"/>
        <w:sz w:val="14"/>
      </w:rPr>
      <w:fldChar w:fldCharType="end"/>
    </w:r>
  </w:p>
  <w:p w:rsidR="00923CD4" w:rsidRDefault="00923CD4">
    <w:pPr>
      <w:tabs>
        <w:tab w:val="center" w:pos="4536"/>
        <w:tab w:val="right" w:pos="9072"/>
      </w:tabs>
      <w:rPr>
        <w:rFonts w:ascii="CG Times (WN)" w:hAnsi="CG Times (WN)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BBF" w:rsidRDefault="006F4BBF">
      <w:r>
        <w:separator/>
      </w:r>
    </w:p>
  </w:footnote>
  <w:footnote w:type="continuationSeparator" w:id="0">
    <w:p w:rsidR="006F4BBF" w:rsidRDefault="006F4B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3CD4" w:rsidRPr="00CD5580" w:rsidRDefault="00923CD4" w:rsidP="00CD5580">
    <w:pPr>
      <w:tabs>
        <w:tab w:val="center" w:pos="4536"/>
      </w:tabs>
      <w:spacing w:line="276" w:lineRule="auto"/>
      <w:rPr>
        <w:rFonts w:ascii="Arial" w:hAnsi="Arial" w:cs="Arial"/>
        <w:bCs/>
        <w:i/>
        <w:spacing w:val="6"/>
        <w:sz w:val="16"/>
        <w:szCs w:val="16"/>
      </w:rPr>
    </w:pPr>
    <w:r w:rsidRPr="00CD5580">
      <w:rPr>
        <w:rFonts w:ascii="Arial" w:hAnsi="Arial" w:cs="Arial"/>
        <w:bCs/>
        <w:i/>
        <w:spacing w:val="6"/>
        <w:sz w:val="16"/>
        <w:szCs w:val="16"/>
      </w:rPr>
      <w:t>Sokolovská uhelná, právní nástupce a.s.</w:t>
    </w:r>
  </w:p>
  <w:p w:rsidR="00923CD4" w:rsidRDefault="00923CD4" w:rsidP="00CD5580">
    <w:pPr>
      <w:pBdr>
        <w:bottom w:val="single" w:sz="4" w:space="1" w:color="auto"/>
      </w:pBdr>
      <w:tabs>
        <w:tab w:val="center" w:pos="4536"/>
      </w:tabs>
      <w:spacing w:line="276" w:lineRule="auto"/>
      <w:rPr>
        <w:rFonts w:ascii="Arial" w:hAnsi="Arial" w:cs="Arial"/>
        <w:bCs/>
        <w:i/>
        <w:spacing w:val="6"/>
        <w:sz w:val="10"/>
        <w:szCs w:val="10"/>
      </w:rPr>
    </w:pPr>
    <w:r w:rsidRPr="00CD5580">
      <w:rPr>
        <w:rFonts w:ascii="Arial" w:hAnsi="Arial" w:cs="Arial"/>
        <w:bCs/>
        <w:i/>
        <w:spacing w:val="6"/>
        <w:sz w:val="10"/>
        <w:szCs w:val="10"/>
      </w:rPr>
      <w:t xml:space="preserve">NOVOSTAVBA VÝROBNÍ, </w:t>
    </w:r>
    <w:proofErr w:type="gramStart"/>
    <w:r w:rsidRPr="00CD5580">
      <w:rPr>
        <w:rFonts w:ascii="Arial" w:hAnsi="Arial" w:cs="Arial"/>
        <w:bCs/>
        <w:i/>
        <w:spacing w:val="6"/>
        <w:sz w:val="10"/>
        <w:szCs w:val="10"/>
      </w:rPr>
      <w:t>SKLADOVÉ  A ADMINISTRATIVNÍ</w:t>
    </w:r>
    <w:proofErr w:type="gramEnd"/>
    <w:r w:rsidRPr="00CD5580">
      <w:rPr>
        <w:rFonts w:ascii="Arial" w:hAnsi="Arial" w:cs="Arial"/>
        <w:bCs/>
        <w:i/>
        <w:spacing w:val="6"/>
        <w:sz w:val="10"/>
        <w:szCs w:val="10"/>
      </w:rPr>
      <w:t xml:space="preserve"> HALY- areál velkodolu P</w:t>
    </w:r>
    <w:r w:rsidRPr="00CD5580">
      <w:rPr>
        <w:rFonts w:ascii="Arial" w:hAnsi="Arial" w:cs="Arial" w:hint="eastAsia"/>
        <w:bCs/>
        <w:i/>
        <w:spacing w:val="6"/>
        <w:sz w:val="10"/>
        <w:szCs w:val="10"/>
      </w:rPr>
      <w:t>řá</w:t>
    </w:r>
    <w:r w:rsidRPr="00CD5580">
      <w:rPr>
        <w:rFonts w:ascii="Arial" w:hAnsi="Arial" w:cs="Arial"/>
        <w:bCs/>
        <w:i/>
        <w:spacing w:val="6"/>
        <w:sz w:val="10"/>
        <w:szCs w:val="10"/>
      </w:rPr>
      <w:t xml:space="preserve">telství p. </w:t>
    </w:r>
    <w:r w:rsidRPr="00CD5580">
      <w:rPr>
        <w:rFonts w:ascii="Arial" w:hAnsi="Arial" w:cs="Arial" w:hint="eastAsia"/>
        <w:bCs/>
        <w:i/>
        <w:spacing w:val="6"/>
        <w:sz w:val="10"/>
        <w:szCs w:val="10"/>
      </w:rPr>
      <w:t>č</w:t>
    </w:r>
    <w:r w:rsidRPr="00CD5580">
      <w:rPr>
        <w:rFonts w:ascii="Arial" w:hAnsi="Arial" w:cs="Arial"/>
        <w:bCs/>
        <w:i/>
        <w:spacing w:val="6"/>
        <w:sz w:val="10"/>
        <w:szCs w:val="10"/>
      </w:rPr>
      <w:t xml:space="preserve">.168/1, st. p. </w:t>
    </w:r>
    <w:r w:rsidRPr="00CD5580">
      <w:rPr>
        <w:rFonts w:ascii="Arial" w:hAnsi="Arial" w:cs="Arial" w:hint="eastAsia"/>
        <w:bCs/>
        <w:i/>
        <w:spacing w:val="6"/>
        <w:sz w:val="10"/>
        <w:szCs w:val="10"/>
      </w:rPr>
      <w:t>č</w:t>
    </w:r>
    <w:r w:rsidRPr="00CD5580">
      <w:rPr>
        <w:rFonts w:ascii="Arial" w:hAnsi="Arial" w:cs="Arial"/>
        <w:bCs/>
        <w:i/>
        <w:spacing w:val="6"/>
        <w:sz w:val="10"/>
        <w:szCs w:val="10"/>
      </w:rPr>
      <w:t xml:space="preserve">. 168/12,168/13, 168/38, 183,k. </w:t>
    </w:r>
    <w:proofErr w:type="spellStart"/>
    <w:r w:rsidRPr="00CD5580">
      <w:rPr>
        <w:rFonts w:ascii="Arial" w:hAnsi="Arial" w:cs="Arial"/>
        <w:bCs/>
        <w:i/>
        <w:spacing w:val="6"/>
        <w:sz w:val="10"/>
        <w:szCs w:val="10"/>
      </w:rPr>
      <w:t>ú.</w:t>
    </w:r>
    <w:proofErr w:type="spellEnd"/>
    <w:r w:rsidRPr="00CD5580">
      <w:rPr>
        <w:rFonts w:ascii="Arial" w:hAnsi="Arial" w:cs="Arial"/>
        <w:bCs/>
        <w:i/>
        <w:spacing w:val="6"/>
        <w:sz w:val="10"/>
        <w:szCs w:val="10"/>
      </w:rPr>
      <w:t xml:space="preserve"> Tisová u Sokolova</w:t>
    </w:r>
  </w:p>
  <w:p w:rsidR="00923CD4" w:rsidRPr="00CD5580" w:rsidRDefault="00923CD4" w:rsidP="00CD5580">
    <w:pPr>
      <w:tabs>
        <w:tab w:val="center" w:pos="4536"/>
      </w:tabs>
      <w:rPr>
        <w:rFonts w:ascii="Arial" w:hAnsi="Arial"/>
        <w:i/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5EEC" w:rsidRPr="00615AED" w:rsidRDefault="00B15EEC" w:rsidP="00B15EEC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4"/>
        <w:szCs w:val="14"/>
      </w:rPr>
    </w:pPr>
    <w:r w:rsidRPr="00615AED">
      <w:rPr>
        <w:rFonts w:ascii="Arial" w:hAnsi="Arial" w:cs="Arial"/>
        <w:bCs/>
        <w:i/>
        <w:spacing w:val="6"/>
        <w:sz w:val="14"/>
        <w:szCs w:val="14"/>
      </w:rPr>
      <w:t>M</w:t>
    </w:r>
    <w:r w:rsidRPr="00615AED">
      <w:rPr>
        <w:rFonts w:ascii="Arial" w:hAnsi="Arial" w:cs="Arial" w:hint="eastAsia"/>
        <w:bCs/>
        <w:i/>
        <w:spacing w:val="6"/>
        <w:sz w:val="14"/>
        <w:szCs w:val="14"/>
      </w:rPr>
      <w:t>Ě</w:t>
    </w:r>
    <w:r w:rsidRPr="00615AED">
      <w:rPr>
        <w:rFonts w:ascii="Arial" w:hAnsi="Arial" w:cs="Arial"/>
        <w:bCs/>
        <w:i/>
        <w:spacing w:val="6"/>
        <w:sz w:val="14"/>
        <w:szCs w:val="14"/>
      </w:rPr>
      <w:t>STO VARNSDORF</w:t>
    </w:r>
  </w:p>
  <w:p w:rsidR="00B15EEC" w:rsidRPr="00615AED" w:rsidRDefault="00B15EEC" w:rsidP="00B15EEC">
    <w:pPr>
      <w:pStyle w:val="Zhlav"/>
      <w:pBdr>
        <w:bottom w:val="single" w:sz="4" w:space="1" w:color="auto"/>
      </w:pBdr>
      <w:spacing w:line="276" w:lineRule="auto"/>
      <w:rPr>
        <w:rFonts w:ascii="Arial" w:hAnsi="Arial" w:cs="Arial"/>
        <w:bCs/>
        <w:i/>
        <w:spacing w:val="6"/>
        <w:sz w:val="14"/>
        <w:szCs w:val="14"/>
      </w:rPr>
    </w:pPr>
    <w:r w:rsidRPr="00615AED">
      <w:rPr>
        <w:rFonts w:ascii="Arial" w:hAnsi="Arial" w:cs="Arial"/>
        <w:bCs/>
        <w:i/>
        <w:spacing w:val="6"/>
        <w:sz w:val="14"/>
        <w:szCs w:val="14"/>
      </w:rPr>
      <w:t xml:space="preserve">ADAPTACE PROVOZNÍHO </w:t>
    </w:r>
    <w:proofErr w:type="gramStart"/>
    <w:r w:rsidRPr="00615AED">
      <w:rPr>
        <w:rFonts w:ascii="Arial" w:hAnsi="Arial" w:cs="Arial"/>
        <w:bCs/>
        <w:i/>
        <w:spacing w:val="6"/>
        <w:sz w:val="14"/>
        <w:szCs w:val="14"/>
      </w:rPr>
      <w:t>OBJEKTU  V AREÁLU</w:t>
    </w:r>
    <w:proofErr w:type="gramEnd"/>
    <w:r w:rsidRPr="00615AED">
      <w:rPr>
        <w:rFonts w:ascii="Arial" w:hAnsi="Arial" w:cs="Arial"/>
        <w:bCs/>
        <w:i/>
        <w:spacing w:val="6"/>
        <w:sz w:val="14"/>
        <w:szCs w:val="14"/>
      </w:rPr>
      <w:t xml:space="preserve"> TS VARNSDORF SVATOPL. </w:t>
    </w:r>
    <w:r w:rsidRPr="00615AED">
      <w:rPr>
        <w:rFonts w:ascii="Arial" w:hAnsi="Arial" w:cs="Arial" w:hint="eastAsia"/>
        <w:bCs/>
        <w:i/>
        <w:spacing w:val="6"/>
        <w:sz w:val="14"/>
        <w:szCs w:val="14"/>
      </w:rPr>
      <w:t>Č</w:t>
    </w:r>
    <w:r w:rsidRPr="00615AED">
      <w:rPr>
        <w:rFonts w:ascii="Arial" w:hAnsi="Arial" w:cs="Arial"/>
        <w:bCs/>
        <w:i/>
        <w:spacing w:val="6"/>
        <w:sz w:val="14"/>
        <w:szCs w:val="14"/>
      </w:rPr>
      <w:t>ECHA, st.p.</w:t>
    </w:r>
    <w:r w:rsidRPr="00615AED">
      <w:rPr>
        <w:rFonts w:ascii="Arial" w:hAnsi="Arial" w:cs="Arial" w:hint="eastAsia"/>
        <w:bCs/>
        <w:i/>
        <w:spacing w:val="6"/>
        <w:sz w:val="14"/>
        <w:szCs w:val="14"/>
      </w:rPr>
      <w:t>č</w:t>
    </w:r>
    <w:r w:rsidRPr="00615AED">
      <w:rPr>
        <w:rFonts w:ascii="Arial" w:hAnsi="Arial" w:cs="Arial"/>
        <w:bCs/>
        <w:i/>
        <w:spacing w:val="6"/>
        <w:sz w:val="14"/>
        <w:szCs w:val="14"/>
      </w:rPr>
      <w:t xml:space="preserve">.3439/2, </w:t>
    </w:r>
    <w:proofErr w:type="spellStart"/>
    <w:proofErr w:type="gramStart"/>
    <w:r w:rsidRPr="00615AED">
      <w:rPr>
        <w:rFonts w:ascii="Arial" w:hAnsi="Arial" w:cs="Arial"/>
        <w:bCs/>
        <w:i/>
        <w:spacing w:val="6"/>
        <w:sz w:val="14"/>
        <w:szCs w:val="14"/>
      </w:rPr>
      <w:t>k.ú</w:t>
    </w:r>
    <w:proofErr w:type="spellEnd"/>
    <w:r w:rsidRPr="00615AED">
      <w:rPr>
        <w:rFonts w:ascii="Arial" w:hAnsi="Arial" w:cs="Arial"/>
        <w:bCs/>
        <w:i/>
        <w:spacing w:val="6"/>
        <w:sz w:val="14"/>
        <w:szCs w:val="14"/>
      </w:rPr>
      <w:t>.</w:t>
    </w:r>
    <w:proofErr w:type="gramEnd"/>
    <w:r w:rsidRPr="00615AED">
      <w:rPr>
        <w:rFonts w:ascii="Arial" w:hAnsi="Arial" w:cs="Arial"/>
        <w:bCs/>
        <w:i/>
        <w:spacing w:val="6"/>
        <w:sz w:val="14"/>
        <w:szCs w:val="14"/>
      </w:rPr>
      <w:t xml:space="preserve"> VARNSDORF</w:t>
    </w:r>
  </w:p>
  <w:p w:rsidR="000B40A2" w:rsidRPr="00826E0D" w:rsidRDefault="000B40A2" w:rsidP="00826E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730BB"/>
    <w:multiLevelType w:val="multilevel"/>
    <w:tmpl w:val="46E2998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" w15:restartNumberingAfterBreak="0">
    <w:nsid w:val="07003C1B"/>
    <w:multiLevelType w:val="hybridMultilevel"/>
    <w:tmpl w:val="5650BCC2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8A138ED"/>
    <w:multiLevelType w:val="hybridMultilevel"/>
    <w:tmpl w:val="95B602CC"/>
    <w:lvl w:ilvl="0" w:tplc="74045758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27E4B7A4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Times New Roman" w:eastAsia="Times New Roman" w:hAnsi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1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3" w15:restartNumberingAfterBreak="0">
    <w:nsid w:val="0A6A4126"/>
    <w:multiLevelType w:val="multilevel"/>
    <w:tmpl w:val="AE6E6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2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4" w15:restartNumberingAfterBreak="0">
    <w:nsid w:val="0B282B9C"/>
    <w:multiLevelType w:val="hybridMultilevel"/>
    <w:tmpl w:val="A8B0D8E8"/>
    <w:lvl w:ilvl="0" w:tplc="F3467D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EEAC88">
      <w:numFmt w:val="none"/>
      <w:lvlText w:val=""/>
      <w:lvlJc w:val="left"/>
      <w:pPr>
        <w:tabs>
          <w:tab w:val="num" w:pos="360"/>
        </w:tabs>
      </w:pPr>
    </w:lvl>
    <w:lvl w:ilvl="2" w:tplc="8146F7A4">
      <w:numFmt w:val="none"/>
      <w:lvlText w:val=""/>
      <w:lvlJc w:val="left"/>
      <w:pPr>
        <w:tabs>
          <w:tab w:val="num" w:pos="360"/>
        </w:tabs>
      </w:pPr>
    </w:lvl>
    <w:lvl w:ilvl="3" w:tplc="D5EC7918">
      <w:numFmt w:val="none"/>
      <w:lvlText w:val=""/>
      <w:lvlJc w:val="left"/>
      <w:pPr>
        <w:tabs>
          <w:tab w:val="num" w:pos="360"/>
        </w:tabs>
      </w:pPr>
    </w:lvl>
    <w:lvl w:ilvl="4" w:tplc="FE521FD4">
      <w:numFmt w:val="none"/>
      <w:lvlText w:val=""/>
      <w:lvlJc w:val="left"/>
      <w:pPr>
        <w:tabs>
          <w:tab w:val="num" w:pos="360"/>
        </w:tabs>
      </w:pPr>
    </w:lvl>
    <w:lvl w:ilvl="5" w:tplc="917A9B00">
      <w:numFmt w:val="none"/>
      <w:lvlText w:val=""/>
      <w:lvlJc w:val="left"/>
      <w:pPr>
        <w:tabs>
          <w:tab w:val="num" w:pos="360"/>
        </w:tabs>
      </w:pPr>
    </w:lvl>
    <w:lvl w:ilvl="6" w:tplc="E3ACBC1A">
      <w:numFmt w:val="none"/>
      <w:lvlText w:val=""/>
      <w:lvlJc w:val="left"/>
      <w:pPr>
        <w:tabs>
          <w:tab w:val="num" w:pos="360"/>
        </w:tabs>
      </w:pPr>
    </w:lvl>
    <w:lvl w:ilvl="7" w:tplc="B8BA3852">
      <w:numFmt w:val="none"/>
      <w:lvlText w:val=""/>
      <w:lvlJc w:val="left"/>
      <w:pPr>
        <w:tabs>
          <w:tab w:val="num" w:pos="360"/>
        </w:tabs>
      </w:pPr>
    </w:lvl>
    <w:lvl w:ilvl="8" w:tplc="2D86C47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1FE619D"/>
    <w:multiLevelType w:val="multilevel"/>
    <w:tmpl w:val="0DC2171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82412E"/>
    <w:multiLevelType w:val="hybridMultilevel"/>
    <w:tmpl w:val="44500C06"/>
    <w:lvl w:ilvl="0" w:tplc="8BE8C060">
      <w:start w:val="1"/>
      <w:numFmt w:val="bullet"/>
      <w:pStyle w:val="Seznamsodrkami"/>
      <w:lvlText w:val=""/>
      <w:lvlJc w:val="left"/>
      <w:pPr>
        <w:tabs>
          <w:tab w:val="num" w:pos="2810"/>
        </w:tabs>
        <w:ind w:left="281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22"/>
        </w:tabs>
        <w:ind w:left="28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42"/>
        </w:tabs>
        <w:ind w:left="35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62"/>
        </w:tabs>
        <w:ind w:left="42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82"/>
        </w:tabs>
        <w:ind w:left="49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02"/>
        </w:tabs>
        <w:ind w:left="57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22"/>
        </w:tabs>
        <w:ind w:left="64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42"/>
        </w:tabs>
        <w:ind w:left="71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62"/>
        </w:tabs>
        <w:ind w:left="7862" w:hanging="360"/>
      </w:pPr>
      <w:rPr>
        <w:rFonts w:ascii="Wingdings" w:hAnsi="Wingdings" w:hint="default"/>
      </w:rPr>
    </w:lvl>
  </w:abstractNum>
  <w:abstractNum w:abstractNumId="7" w15:restartNumberingAfterBreak="0">
    <w:nsid w:val="14B46427"/>
    <w:multiLevelType w:val="multilevel"/>
    <w:tmpl w:val="40D450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564434B"/>
    <w:multiLevelType w:val="multilevel"/>
    <w:tmpl w:val="87041F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D54571"/>
    <w:multiLevelType w:val="multilevel"/>
    <w:tmpl w:val="20B05C7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2318764C"/>
    <w:multiLevelType w:val="hybridMultilevel"/>
    <w:tmpl w:val="15FA606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5DC2FFF"/>
    <w:multiLevelType w:val="multilevel"/>
    <w:tmpl w:val="C520F68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9E60A0C"/>
    <w:multiLevelType w:val="hybridMultilevel"/>
    <w:tmpl w:val="BC246360"/>
    <w:lvl w:ilvl="0" w:tplc="857A2D06">
      <w:start w:val="2"/>
      <w:numFmt w:val="bullet"/>
      <w:lvlText w:val="-"/>
      <w:lvlJc w:val="left"/>
      <w:pPr>
        <w:ind w:left="180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4" w:hanging="360"/>
      </w:pPr>
      <w:rPr>
        <w:rFonts w:ascii="Wingdings" w:hAnsi="Wingdings" w:hint="default"/>
      </w:rPr>
    </w:lvl>
  </w:abstractNum>
  <w:abstractNum w:abstractNumId="13" w15:restartNumberingAfterBreak="0">
    <w:nsid w:val="2E4418F7"/>
    <w:multiLevelType w:val="multilevel"/>
    <w:tmpl w:val="D9A048E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14" w15:restartNumberingAfterBreak="0">
    <w:nsid w:val="2E66346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687ADF"/>
    <w:multiLevelType w:val="multilevel"/>
    <w:tmpl w:val="8C10B642"/>
    <w:lvl w:ilvl="0">
      <w:start w:val="1"/>
      <w:numFmt w:val="decimal"/>
      <w:lvlText w:val="%1."/>
      <w:lvlJc w:val="left"/>
      <w:pPr>
        <w:ind w:left="2847" w:hanging="360"/>
      </w:pPr>
    </w:lvl>
    <w:lvl w:ilvl="1">
      <w:start w:val="1"/>
      <w:numFmt w:val="decimal"/>
      <w:isLgl/>
      <w:lvlText w:val="%1.%2"/>
      <w:lvlJc w:val="left"/>
      <w:pPr>
        <w:ind w:left="284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56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7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7" w:hanging="1440"/>
      </w:pPr>
      <w:rPr>
        <w:rFonts w:hint="default"/>
      </w:rPr>
    </w:lvl>
  </w:abstractNum>
  <w:abstractNum w:abstractNumId="16" w15:restartNumberingAfterBreak="0">
    <w:nsid w:val="34530132"/>
    <w:multiLevelType w:val="multilevel"/>
    <w:tmpl w:val="0248C8F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 w15:restartNumberingAfterBreak="0">
    <w:nsid w:val="3D94203D"/>
    <w:multiLevelType w:val="multilevel"/>
    <w:tmpl w:val="1C008120"/>
    <w:lvl w:ilvl="0">
      <w:start w:val="3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7442CA2"/>
    <w:multiLevelType w:val="hybridMultilevel"/>
    <w:tmpl w:val="17D4A24A"/>
    <w:lvl w:ilvl="0" w:tplc="BF4EB882">
      <w:numFmt w:val="bullet"/>
      <w:lvlText w:val="-"/>
      <w:lvlJc w:val="left"/>
      <w:pPr>
        <w:tabs>
          <w:tab w:val="num" w:pos="1643"/>
        </w:tabs>
        <w:ind w:left="1643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abstractNum w:abstractNumId="19" w15:restartNumberingAfterBreak="0">
    <w:nsid w:val="4E3A505F"/>
    <w:multiLevelType w:val="multilevel"/>
    <w:tmpl w:val="5EDC8234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>
      <w:start w:val="1"/>
      <w:numFmt w:val="decimal"/>
      <w:isLgl/>
      <w:lvlText w:val="3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00" w:hanging="1440"/>
      </w:pPr>
      <w:rPr>
        <w:rFonts w:hint="default"/>
      </w:rPr>
    </w:lvl>
  </w:abstractNum>
  <w:abstractNum w:abstractNumId="20" w15:restartNumberingAfterBreak="0">
    <w:nsid w:val="4F5F4589"/>
    <w:multiLevelType w:val="hybridMultilevel"/>
    <w:tmpl w:val="D12AB274"/>
    <w:lvl w:ilvl="0" w:tplc="0409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509F317F"/>
    <w:multiLevelType w:val="hybridMultilevel"/>
    <w:tmpl w:val="43EC3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5B665F"/>
    <w:multiLevelType w:val="multilevel"/>
    <w:tmpl w:val="25F44D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55F550B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7CF5B67"/>
    <w:multiLevelType w:val="multilevel"/>
    <w:tmpl w:val="98EE8DA0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4C041A"/>
    <w:multiLevelType w:val="hybridMultilevel"/>
    <w:tmpl w:val="FE90A8A8"/>
    <w:lvl w:ilvl="0" w:tplc="C268A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04E4CE4">
      <w:numFmt w:val="none"/>
      <w:lvlText w:val=""/>
      <w:lvlJc w:val="left"/>
      <w:pPr>
        <w:tabs>
          <w:tab w:val="num" w:pos="360"/>
        </w:tabs>
      </w:pPr>
    </w:lvl>
    <w:lvl w:ilvl="2" w:tplc="30F45AB0">
      <w:numFmt w:val="none"/>
      <w:lvlText w:val=""/>
      <w:lvlJc w:val="left"/>
      <w:pPr>
        <w:tabs>
          <w:tab w:val="num" w:pos="360"/>
        </w:tabs>
      </w:pPr>
    </w:lvl>
    <w:lvl w:ilvl="3" w:tplc="8D30E3E0">
      <w:numFmt w:val="none"/>
      <w:lvlText w:val=""/>
      <w:lvlJc w:val="left"/>
      <w:pPr>
        <w:tabs>
          <w:tab w:val="num" w:pos="360"/>
        </w:tabs>
      </w:pPr>
    </w:lvl>
    <w:lvl w:ilvl="4" w:tplc="B66AA4C8">
      <w:numFmt w:val="none"/>
      <w:lvlText w:val=""/>
      <w:lvlJc w:val="left"/>
      <w:pPr>
        <w:tabs>
          <w:tab w:val="num" w:pos="360"/>
        </w:tabs>
      </w:pPr>
    </w:lvl>
    <w:lvl w:ilvl="5" w:tplc="F4FA9D6A">
      <w:numFmt w:val="none"/>
      <w:lvlText w:val=""/>
      <w:lvlJc w:val="left"/>
      <w:pPr>
        <w:tabs>
          <w:tab w:val="num" w:pos="360"/>
        </w:tabs>
      </w:pPr>
    </w:lvl>
    <w:lvl w:ilvl="6" w:tplc="86CE2BC6">
      <w:numFmt w:val="none"/>
      <w:lvlText w:val=""/>
      <w:lvlJc w:val="left"/>
      <w:pPr>
        <w:tabs>
          <w:tab w:val="num" w:pos="360"/>
        </w:tabs>
      </w:pPr>
    </w:lvl>
    <w:lvl w:ilvl="7" w:tplc="8F624E5E">
      <w:numFmt w:val="none"/>
      <w:lvlText w:val=""/>
      <w:lvlJc w:val="left"/>
      <w:pPr>
        <w:tabs>
          <w:tab w:val="num" w:pos="360"/>
        </w:tabs>
      </w:pPr>
    </w:lvl>
    <w:lvl w:ilvl="8" w:tplc="E09419CE">
      <w:numFmt w:val="none"/>
      <w:lvlText w:val=""/>
      <w:lvlJc w:val="left"/>
      <w:pPr>
        <w:tabs>
          <w:tab w:val="num" w:pos="360"/>
        </w:tabs>
      </w:pPr>
    </w:lvl>
  </w:abstractNum>
  <w:abstractNum w:abstractNumId="26" w15:restartNumberingAfterBreak="0">
    <w:nsid w:val="5B296C8F"/>
    <w:multiLevelType w:val="hybridMultilevel"/>
    <w:tmpl w:val="16565F1A"/>
    <w:lvl w:ilvl="0" w:tplc="04050001">
      <w:start w:val="1"/>
      <w:numFmt w:val="bullet"/>
      <w:lvlText w:val=""/>
      <w:lvlJc w:val="left"/>
      <w:pPr>
        <w:tabs>
          <w:tab w:val="num" w:pos="1643"/>
        </w:tabs>
        <w:ind w:left="1643" w:hanging="705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18"/>
        </w:tabs>
        <w:ind w:left="20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38"/>
        </w:tabs>
        <w:ind w:left="27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58"/>
        </w:tabs>
        <w:ind w:left="34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78"/>
        </w:tabs>
        <w:ind w:left="41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98"/>
        </w:tabs>
        <w:ind w:left="48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18"/>
        </w:tabs>
        <w:ind w:left="56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38"/>
        </w:tabs>
        <w:ind w:left="63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58"/>
        </w:tabs>
        <w:ind w:left="7058" w:hanging="360"/>
      </w:pPr>
      <w:rPr>
        <w:rFonts w:ascii="Wingdings" w:hAnsi="Wingdings" w:hint="default"/>
      </w:rPr>
    </w:lvl>
  </w:abstractNum>
  <w:abstractNum w:abstractNumId="27" w15:restartNumberingAfterBreak="0">
    <w:nsid w:val="5DA36D9B"/>
    <w:multiLevelType w:val="multilevel"/>
    <w:tmpl w:val="2DA6C1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sz w:val="20"/>
      </w:rPr>
    </w:lvl>
  </w:abstractNum>
  <w:abstractNum w:abstractNumId="28" w15:restartNumberingAfterBreak="0">
    <w:nsid w:val="5F0E76BF"/>
    <w:multiLevelType w:val="hybridMultilevel"/>
    <w:tmpl w:val="BB2C01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91E01D6"/>
    <w:multiLevelType w:val="hybridMultilevel"/>
    <w:tmpl w:val="46D861D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756276A8"/>
    <w:multiLevelType w:val="hybridMultilevel"/>
    <w:tmpl w:val="B6FEC28A"/>
    <w:lvl w:ilvl="0" w:tplc="B70E3B2C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BA7305"/>
    <w:multiLevelType w:val="multilevel"/>
    <w:tmpl w:val="59C66D14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31"/>
      <w:numFmt w:val="decimal"/>
      <w:lvlText w:val="2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954630B"/>
    <w:multiLevelType w:val="hybridMultilevel"/>
    <w:tmpl w:val="C486E6AC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7B6D4A3E"/>
    <w:multiLevelType w:val="hybridMultilevel"/>
    <w:tmpl w:val="FC9465A8"/>
    <w:lvl w:ilvl="0" w:tplc="09844784">
      <w:start w:val="3"/>
      <w:numFmt w:val="bullet"/>
      <w:lvlText w:val="-"/>
      <w:lvlJc w:val="left"/>
      <w:pPr>
        <w:tabs>
          <w:tab w:val="num" w:pos="2835"/>
        </w:tabs>
        <w:ind w:left="283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23"/>
  </w:num>
  <w:num w:numId="4">
    <w:abstractNumId w:val="14"/>
  </w:num>
  <w:num w:numId="5">
    <w:abstractNumId w:val="21"/>
  </w:num>
  <w:num w:numId="6">
    <w:abstractNumId w:val="15"/>
  </w:num>
  <w:num w:numId="7">
    <w:abstractNumId w:val="18"/>
  </w:num>
  <w:num w:numId="8">
    <w:abstractNumId w:val="3"/>
  </w:num>
  <w:num w:numId="9">
    <w:abstractNumId w:val="22"/>
  </w:num>
  <w:num w:numId="10">
    <w:abstractNumId w:val="28"/>
  </w:num>
  <w:num w:numId="11">
    <w:abstractNumId w:val="1"/>
  </w:num>
  <w:num w:numId="12">
    <w:abstractNumId w:val="12"/>
  </w:num>
  <w:num w:numId="13">
    <w:abstractNumId w:val="26"/>
  </w:num>
  <w:num w:numId="14">
    <w:abstractNumId w:val="32"/>
  </w:num>
  <w:num w:numId="15">
    <w:abstractNumId w:val="13"/>
  </w:num>
  <w:num w:numId="16">
    <w:abstractNumId w:val="0"/>
  </w:num>
  <w:num w:numId="17">
    <w:abstractNumId w:val="8"/>
  </w:num>
  <w:num w:numId="18">
    <w:abstractNumId w:val="20"/>
  </w:num>
  <w:num w:numId="19">
    <w:abstractNumId w:val="19"/>
    <w:lvlOverride w:ilvl="0">
      <w:startOverride w:val="8"/>
    </w:lvlOverride>
    <w:lvlOverride w:ilvl="1">
      <w:startOverride w:val="1"/>
    </w:lvlOverride>
  </w:num>
  <w:num w:numId="20">
    <w:abstractNumId w:val="2"/>
  </w:num>
  <w:num w:numId="21">
    <w:abstractNumId w:val="30"/>
  </w:num>
  <w:num w:numId="22">
    <w:abstractNumId w:val="6"/>
  </w:num>
  <w:num w:numId="23">
    <w:abstractNumId w:val="27"/>
  </w:num>
  <w:num w:numId="24">
    <w:abstractNumId w:val="29"/>
  </w:num>
  <w:num w:numId="25">
    <w:abstractNumId w:val="16"/>
  </w:num>
  <w:num w:numId="26">
    <w:abstractNumId w:val="17"/>
  </w:num>
  <w:num w:numId="27">
    <w:abstractNumId w:val="7"/>
  </w:num>
  <w:num w:numId="28">
    <w:abstractNumId w:val="10"/>
  </w:num>
  <w:num w:numId="29">
    <w:abstractNumId w:val="11"/>
  </w:num>
  <w:num w:numId="30">
    <w:abstractNumId w:val="31"/>
  </w:num>
  <w:num w:numId="31">
    <w:abstractNumId w:val="33"/>
  </w:num>
  <w:num w:numId="32">
    <w:abstractNumId w:val="9"/>
  </w:num>
  <w:num w:numId="33">
    <w:abstractNumId w:val="24"/>
  </w:num>
  <w:num w:numId="3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609"/>
    <w:rsid w:val="00005B5E"/>
    <w:rsid w:val="000065A2"/>
    <w:rsid w:val="00006712"/>
    <w:rsid w:val="00015AF7"/>
    <w:rsid w:val="00021ED0"/>
    <w:rsid w:val="0002329C"/>
    <w:rsid w:val="00030EB9"/>
    <w:rsid w:val="00031817"/>
    <w:rsid w:val="00046401"/>
    <w:rsid w:val="00050DF7"/>
    <w:rsid w:val="00063BFF"/>
    <w:rsid w:val="00080930"/>
    <w:rsid w:val="00085F3F"/>
    <w:rsid w:val="000A05B9"/>
    <w:rsid w:val="000A48FB"/>
    <w:rsid w:val="000B40A2"/>
    <w:rsid w:val="000C14BC"/>
    <w:rsid w:val="0011163C"/>
    <w:rsid w:val="0012536D"/>
    <w:rsid w:val="00126E14"/>
    <w:rsid w:val="00127BAD"/>
    <w:rsid w:val="00135B22"/>
    <w:rsid w:val="00135C37"/>
    <w:rsid w:val="00144609"/>
    <w:rsid w:val="001521A6"/>
    <w:rsid w:val="00161A96"/>
    <w:rsid w:val="00163B10"/>
    <w:rsid w:val="00170CCB"/>
    <w:rsid w:val="0017264D"/>
    <w:rsid w:val="001764C0"/>
    <w:rsid w:val="00180CC3"/>
    <w:rsid w:val="00196BB2"/>
    <w:rsid w:val="001B13B6"/>
    <w:rsid w:val="001B72EA"/>
    <w:rsid w:val="001B7557"/>
    <w:rsid w:val="001C1153"/>
    <w:rsid w:val="001D1FB2"/>
    <w:rsid w:val="001E5EA7"/>
    <w:rsid w:val="001F4ACB"/>
    <w:rsid w:val="001F55FA"/>
    <w:rsid w:val="002016C6"/>
    <w:rsid w:val="00221103"/>
    <w:rsid w:val="00233753"/>
    <w:rsid w:val="00234757"/>
    <w:rsid w:val="002363FF"/>
    <w:rsid w:val="0024406C"/>
    <w:rsid w:val="00247158"/>
    <w:rsid w:val="00261B1D"/>
    <w:rsid w:val="002628D2"/>
    <w:rsid w:val="00276C70"/>
    <w:rsid w:val="00296171"/>
    <w:rsid w:val="002A0A46"/>
    <w:rsid w:val="002B58B5"/>
    <w:rsid w:val="002C09AE"/>
    <w:rsid w:val="002C355D"/>
    <w:rsid w:val="002C3890"/>
    <w:rsid w:val="002D5FF3"/>
    <w:rsid w:val="002D7646"/>
    <w:rsid w:val="002F34D7"/>
    <w:rsid w:val="002F5098"/>
    <w:rsid w:val="002F770B"/>
    <w:rsid w:val="00300B6E"/>
    <w:rsid w:val="003103AB"/>
    <w:rsid w:val="00315031"/>
    <w:rsid w:val="0032501C"/>
    <w:rsid w:val="003306AB"/>
    <w:rsid w:val="00344EE4"/>
    <w:rsid w:val="00355B46"/>
    <w:rsid w:val="00361588"/>
    <w:rsid w:val="00365602"/>
    <w:rsid w:val="00382C87"/>
    <w:rsid w:val="00384EC1"/>
    <w:rsid w:val="003978A6"/>
    <w:rsid w:val="003A6972"/>
    <w:rsid w:val="003B00FE"/>
    <w:rsid w:val="003C0F23"/>
    <w:rsid w:val="003D12E6"/>
    <w:rsid w:val="003D4A09"/>
    <w:rsid w:val="003E1474"/>
    <w:rsid w:val="003E3D1B"/>
    <w:rsid w:val="003E520D"/>
    <w:rsid w:val="003F2AD2"/>
    <w:rsid w:val="004027D4"/>
    <w:rsid w:val="00411CA0"/>
    <w:rsid w:val="004143D6"/>
    <w:rsid w:val="0042203C"/>
    <w:rsid w:val="00422CAF"/>
    <w:rsid w:val="004458A3"/>
    <w:rsid w:val="00454BE4"/>
    <w:rsid w:val="00456092"/>
    <w:rsid w:val="00456184"/>
    <w:rsid w:val="00462DE4"/>
    <w:rsid w:val="004736E1"/>
    <w:rsid w:val="00474826"/>
    <w:rsid w:val="00477BD3"/>
    <w:rsid w:val="004965D7"/>
    <w:rsid w:val="004A0881"/>
    <w:rsid w:val="004A4F53"/>
    <w:rsid w:val="004B36BF"/>
    <w:rsid w:val="004B37DB"/>
    <w:rsid w:val="004D2731"/>
    <w:rsid w:val="004D42F3"/>
    <w:rsid w:val="005015D6"/>
    <w:rsid w:val="005025C2"/>
    <w:rsid w:val="00511C58"/>
    <w:rsid w:val="005141FF"/>
    <w:rsid w:val="0051582B"/>
    <w:rsid w:val="00515EFE"/>
    <w:rsid w:val="005174D3"/>
    <w:rsid w:val="00524D27"/>
    <w:rsid w:val="0052621D"/>
    <w:rsid w:val="00543EE1"/>
    <w:rsid w:val="00544502"/>
    <w:rsid w:val="00551042"/>
    <w:rsid w:val="005538F5"/>
    <w:rsid w:val="00560EAF"/>
    <w:rsid w:val="00584333"/>
    <w:rsid w:val="005A6DE1"/>
    <w:rsid w:val="005C7FDC"/>
    <w:rsid w:val="005F57AF"/>
    <w:rsid w:val="005F7D5A"/>
    <w:rsid w:val="006055AA"/>
    <w:rsid w:val="006204B0"/>
    <w:rsid w:val="00621FE0"/>
    <w:rsid w:val="0062266E"/>
    <w:rsid w:val="00626141"/>
    <w:rsid w:val="00631A59"/>
    <w:rsid w:val="00634DB3"/>
    <w:rsid w:val="006410A1"/>
    <w:rsid w:val="0064394F"/>
    <w:rsid w:val="0065660F"/>
    <w:rsid w:val="00656F54"/>
    <w:rsid w:val="00685326"/>
    <w:rsid w:val="006A3D92"/>
    <w:rsid w:val="006B1354"/>
    <w:rsid w:val="006B3835"/>
    <w:rsid w:val="006C2B3B"/>
    <w:rsid w:val="006F4BBF"/>
    <w:rsid w:val="00702340"/>
    <w:rsid w:val="00703FA4"/>
    <w:rsid w:val="00705251"/>
    <w:rsid w:val="00705719"/>
    <w:rsid w:val="00727CB3"/>
    <w:rsid w:val="00737146"/>
    <w:rsid w:val="00753491"/>
    <w:rsid w:val="00761E5F"/>
    <w:rsid w:val="00771E1A"/>
    <w:rsid w:val="00772670"/>
    <w:rsid w:val="00777BD3"/>
    <w:rsid w:val="00794905"/>
    <w:rsid w:val="00797A4E"/>
    <w:rsid w:val="007B5F1A"/>
    <w:rsid w:val="007C3A5A"/>
    <w:rsid w:val="007D2ED1"/>
    <w:rsid w:val="007D387F"/>
    <w:rsid w:val="007E6C91"/>
    <w:rsid w:val="007E7668"/>
    <w:rsid w:val="008130FE"/>
    <w:rsid w:val="008157D0"/>
    <w:rsid w:val="00820D64"/>
    <w:rsid w:val="00821C64"/>
    <w:rsid w:val="00826E0D"/>
    <w:rsid w:val="00827D30"/>
    <w:rsid w:val="008336B6"/>
    <w:rsid w:val="00842053"/>
    <w:rsid w:val="00855D93"/>
    <w:rsid w:val="00856C3F"/>
    <w:rsid w:val="0087228A"/>
    <w:rsid w:val="0087471C"/>
    <w:rsid w:val="008904A3"/>
    <w:rsid w:val="00890DBF"/>
    <w:rsid w:val="00895630"/>
    <w:rsid w:val="00897F6B"/>
    <w:rsid w:val="008A1137"/>
    <w:rsid w:val="008A4784"/>
    <w:rsid w:val="008B5E5F"/>
    <w:rsid w:val="008D06C8"/>
    <w:rsid w:val="008D2F0D"/>
    <w:rsid w:val="008E10FF"/>
    <w:rsid w:val="008E1631"/>
    <w:rsid w:val="008E1EF4"/>
    <w:rsid w:val="008E2E73"/>
    <w:rsid w:val="008F4458"/>
    <w:rsid w:val="008F4F1A"/>
    <w:rsid w:val="00900977"/>
    <w:rsid w:val="0091450D"/>
    <w:rsid w:val="00915DAE"/>
    <w:rsid w:val="009163B8"/>
    <w:rsid w:val="009215B3"/>
    <w:rsid w:val="00923CD4"/>
    <w:rsid w:val="00924469"/>
    <w:rsid w:val="00933A3D"/>
    <w:rsid w:val="00935989"/>
    <w:rsid w:val="00943CCD"/>
    <w:rsid w:val="00954C82"/>
    <w:rsid w:val="0095538C"/>
    <w:rsid w:val="00971D84"/>
    <w:rsid w:val="009851F9"/>
    <w:rsid w:val="009927A0"/>
    <w:rsid w:val="009A5043"/>
    <w:rsid w:val="009E5C6F"/>
    <w:rsid w:val="00A02C48"/>
    <w:rsid w:val="00A1040E"/>
    <w:rsid w:val="00A13332"/>
    <w:rsid w:val="00A13F56"/>
    <w:rsid w:val="00A22EAA"/>
    <w:rsid w:val="00A2348B"/>
    <w:rsid w:val="00A32952"/>
    <w:rsid w:val="00A505A5"/>
    <w:rsid w:val="00A5349F"/>
    <w:rsid w:val="00A55589"/>
    <w:rsid w:val="00A56C04"/>
    <w:rsid w:val="00A603D3"/>
    <w:rsid w:val="00A65854"/>
    <w:rsid w:val="00A67770"/>
    <w:rsid w:val="00A8136A"/>
    <w:rsid w:val="00A91518"/>
    <w:rsid w:val="00AA3938"/>
    <w:rsid w:val="00AC5CC2"/>
    <w:rsid w:val="00AC6488"/>
    <w:rsid w:val="00AD2038"/>
    <w:rsid w:val="00AD21FC"/>
    <w:rsid w:val="00AE1B25"/>
    <w:rsid w:val="00AE1B5A"/>
    <w:rsid w:val="00AF538B"/>
    <w:rsid w:val="00AF7259"/>
    <w:rsid w:val="00AF79C2"/>
    <w:rsid w:val="00B05583"/>
    <w:rsid w:val="00B06F68"/>
    <w:rsid w:val="00B12182"/>
    <w:rsid w:val="00B13CAF"/>
    <w:rsid w:val="00B1483A"/>
    <w:rsid w:val="00B15EEC"/>
    <w:rsid w:val="00B1631A"/>
    <w:rsid w:val="00B16690"/>
    <w:rsid w:val="00B21576"/>
    <w:rsid w:val="00B25AF4"/>
    <w:rsid w:val="00B46482"/>
    <w:rsid w:val="00B617B2"/>
    <w:rsid w:val="00B6424B"/>
    <w:rsid w:val="00B75CEC"/>
    <w:rsid w:val="00B81B79"/>
    <w:rsid w:val="00B81DD6"/>
    <w:rsid w:val="00B87818"/>
    <w:rsid w:val="00BC4E0F"/>
    <w:rsid w:val="00BD2094"/>
    <w:rsid w:val="00BD43CD"/>
    <w:rsid w:val="00BD5125"/>
    <w:rsid w:val="00BD5C24"/>
    <w:rsid w:val="00BE1BD1"/>
    <w:rsid w:val="00BE3B4B"/>
    <w:rsid w:val="00BF38C2"/>
    <w:rsid w:val="00C013F9"/>
    <w:rsid w:val="00C01C86"/>
    <w:rsid w:val="00C11C8B"/>
    <w:rsid w:val="00C51D6E"/>
    <w:rsid w:val="00C51F54"/>
    <w:rsid w:val="00C63913"/>
    <w:rsid w:val="00C646CF"/>
    <w:rsid w:val="00C6472B"/>
    <w:rsid w:val="00C70097"/>
    <w:rsid w:val="00C7028C"/>
    <w:rsid w:val="00C74EC5"/>
    <w:rsid w:val="00C82E77"/>
    <w:rsid w:val="00C91DCA"/>
    <w:rsid w:val="00CA314E"/>
    <w:rsid w:val="00CD2D80"/>
    <w:rsid w:val="00CD5580"/>
    <w:rsid w:val="00CF1127"/>
    <w:rsid w:val="00D164C3"/>
    <w:rsid w:val="00D31039"/>
    <w:rsid w:val="00D52AF9"/>
    <w:rsid w:val="00D851CB"/>
    <w:rsid w:val="00D92790"/>
    <w:rsid w:val="00DA67A1"/>
    <w:rsid w:val="00DC0FE6"/>
    <w:rsid w:val="00DC3035"/>
    <w:rsid w:val="00DD06CA"/>
    <w:rsid w:val="00DD55CE"/>
    <w:rsid w:val="00DD664A"/>
    <w:rsid w:val="00E02ABD"/>
    <w:rsid w:val="00E03FE3"/>
    <w:rsid w:val="00E0657A"/>
    <w:rsid w:val="00E12315"/>
    <w:rsid w:val="00E17CB0"/>
    <w:rsid w:val="00E30868"/>
    <w:rsid w:val="00E34B39"/>
    <w:rsid w:val="00E43987"/>
    <w:rsid w:val="00E50BE4"/>
    <w:rsid w:val="00E5342A"/>
    <w:rsid w:val="00E538EE"/>
    <w:rsid w:val="00E70127"/>
    <w:rsid w:val="00E74716"/>
    <w:rsid w:val="00E74B84"/>
    <w:rsid w:val="00E8654B"/>
    <w:rsid w:val="00E87451"/>
    <w:rsid w:val="00E966E0"/>
    <w:rsid w:val="00EC1817"/>
    <w:rsid w:val="00ED3037"/>
    <w:rsid w:val="00EE5816"/>
    <w:rsid w:val="00EF7EF1"/>
    <w:rsid w:val="00F11248"/>
    <w:rsid w:val="00F123AF"/>
    <w:rsid w:val="00F22ADA"/>
    <w:rsid w:val="00F239B7"/>
    <w:rsid w:val="00F251C8"/>
    <w:rsid w:val="00F371F0"/>
    <w:rsid w:val="00F4434E"/>
    <w:rsid w:val="00F522DF"/>
    <w:rsid w:val="00F56DF0"/>
    <w:rsid w:val="00F9169A"/>
    <w:rsid w:val="00F96865"/>
    <w:rsid w:val="00F96AF8"/>
    <w:rsid w:val="00FA3CED"/>
    <w:rsid w:val="00FB0E20"/>
    <w:rsid w:val="00FC2010"/>
    <w:rsid w:val="00FC2861"/>
    <w:rsid w:val="00FD7915"/>
    <w:rsid w:val="00FE1D98"/>
    <w:rsid w:val="00FE2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12C72B"/>
  <w15:docId w15:val="{5EE1C03C-A4D2-42D6-893A-73B22F400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5580"/>
    <w:rPr>
      <w:rFonts w:ascii="Courier" w:hAnsi="Courier"/>
      <w:sz w:val="24"/>
    </w:rPr>
  </w:style>
  <w:style w:type="paragraph" w:styleId="Nadpis1">
    <w:name w:val="heading 1"/>
    <w:basedOn w:val="Normln"/>
    <w:next w:val="Normln"/>
    <w:qFormat/>
    <w:rsid w:val="00551042"/>
    <w:pPr>
      <w:keepNext/>
      <w:tabs>
        <w:tab w:val="left" w:pos="-720"/>
      </w:tabs>
      <w:spacing w:line="360" w:lineRule="auto"/>
      <w:jc w:val="center"/>
      <w:outlineLvl w:val="0"/>
    </w:pPr>
    <w:rPr>
      <w:rFonts w:ascii="Arial" w:hAnsi="Arial"/>
      <w:b/>
      <w:caps/>
      <w:sz w:val="18"/>
      <w:vertAlign w:val="subscript"/>
    </w:rPr>
  </w:style>
  <w:style w:type="paragraph" w:styleId="Nadpis2">
    <w:name w:val="heading 2"/>
    <w:basedOn w:val="Normln"/>
    <w:next w:val="Normln"/>
    <w:link w:val="Nadpis2Char"/>
    <w:qFormat/>
    <w:rsid w:val="00551042"/>
    <w:pPr>
      <w:keepNext/>
      <w:outlineLvl w:val="1"/>
    </w:pPr>
    <w:rPr>
      <w:rFonts w:ascii="Arial" w:hAnsi="Arial"/>
      <w:b/>
      <w:caps/>
      <w:sz w:val="28"/>
    </w:rPr>
  </w:style>
  <w:style w:type="paragraph" w:styleId="Nadpis3">
    <w:name w:val="heading 3"/>
    <w:basedOn w:val="Normln"/>
    <w:next w:val="Normln"/>
    <w:qFormat/>
    <w:rsid w:val="00551042"/>
    <w:pPr>
      <w:keepNext/>
      <w:spacing w:line="360" w:lineRule="auto"/>
      <w:ind w:left="357" w:hanging="357"/>
      <w:outlineLvl w:val="2"/>
    </w:pPr>
    <w:rPr>
      <w:rFonts w:ascii="Arial" w:hAnsi="Arial"/>
      <w:b/>
      <w:spacing w:val="6"/>
      <w:sz w:val="20"/>
    </w:rPr>
  </w:style>
  <w:style w:type="paragraph" w:styleId="Nadpis4">
    <w:name w:val="heading 4"/>
    <w:basedOn w:val="Normln"/>
    <w:next w:val="Normln"/>
    <w:qFormat/>
    <w:rsid w:val="00551042"/>
    <w:pPr>
      <w:keepNext/>
      <w:spacing w:line="288" w:lineRule="auto"/>
      <w:ind w:left="360" w:hanging="360"/>
      <w:outlineLvl w:val="3"/>
    </w:pPr>
    <w:rPr>
      <w:rFonts w:ascii="Arial" w:hAnsi="Arial"/>
      <w:b/>
      <w:caps/>
      <w:spacing w:val="6"/>
      <w:sz w:val="20"/>
    </w:rPr>
  </w:style>
  <w:style w:type="paragraph" w:styleId="Nadpis5">
    <w:name w:val="heading 5"/>
    <w:basedOn w:val="Normln"/>
    <w:next w:val="Normln"/>
    <w:qFormat/>
    <w:rsid w:val="00551042"/>
    <w:pPr>
      <w:keepNext/>
      <w:tabs>
        <w:tab w:val="left" w:pos="-720"/>
      </w:tabs>
      <w:spacing w:line="288" w:lineRule="auto"/>
      <w:jc w:val="both"/>
      <w:outlineLvl w:val="4"/>
    </w:pPr>
    <w:rPr>
      <w:rFonts w:ascii="Arial" w:hAnsi="Arial"/>
      <w:b/>
      <w:caps/>
    </w:rPr>
  </w:style>
  <w:style w:type="paragraph" w:styleId="Nadpis6">
    <w:name w:val="heading 6"/>
    <w:basedOn w:val="Normln"/>
    <w:next w:val="Normln"/>
    <w:qFormat/>
    <w:rsid w:val="00551042"/>
    <w:pPr>
      <w:keepNext/>
      <w:tabs>
        <w:tab w:val="left" w:pos="-720"/>
      </w:tabs>
      <w:jc w:val="both"/>
      <w:outlineLvl w:val="5"/>
    </w:pPr>
    <w:rPr>
      <w:rFonts w:ascii="Arial" w:hAnsi="Arial"/>
      <w:b/>
      <w:caps/>
    </w:rPr>
  </w:style>
  <w:style w:type="paragraph" w:styleId="Nadpis7">
    <w:name w:val="heading 7"/>
    <w:basedOn w:val="Normln"/>
    <w:next w:val="Normln"/>
    <w:qFormat/>
    <w:rsid w:val="00551042"/>
    <w:pPr>
      <w:keepNext/>
      <w:tabs>
        <w:tab w:val="center" w:pos="4536"/>
      </w:tabs>
      <w:jc w:val="center"/>
      <w:outlineLvl w:val="6"/>
    </w:pPr>
    <w:rPr>
      <w:rFonts w:ascii="Arial Black" w:hAnsi="Arial Black"/>
      <w:b/>
      <w:caps/>
      <w:sz w:val="48"/>
    </w:rPr>
  </w:style>
  <w:style w:type="paragraph" w:styleId="Nadpis8">
    <w:name w:val="heading 8"/>
    <w:basedOn w:val="Normln"/>
    <w:next w:val="Normln"/>
    <w:qFormat/>
    <w:rsid w:val="00551042"/>
    <w:pPr>
      <w:keepNext/>
      <w:tabs>
        <w:tab w:val="center" w:pos="4536"/>
      </w:tabs>
      <w:jc w:val="center"/>
      <w:outlineLvl w:val="7"/>
    </w:pPr>
    <w:rPr>
      <w:rFonts w:ascii="Arial Black" w:hAnsi="Arial Black"/>
      <w:b/>
      <w:sz w:val="40"/>
    </w:rPr>
  </w:style>
  <w:style w:type="paragraph" w:styleId="Nadpis9">
    <w:name w:val="heading 9"/>
    <w:basedOn w:val="Normln"/>
    <w:next w:val="Normln"/>
    <w:qFormat/>
    <w:rsid w:val="00551042"/>
    <w:pPr>
      <w:keepNext/>
      <w:tabs>
        <w:tab w:val="center" w:pos="4536"/>
      </w:tabs>
      <w:outlineLvl w:val="8"/>
    </w:pPr>
    <w:rPr>
      <w:rFonts w:ascii="Arial" w:hAnsi="Arial"/>
      <w:i/>
      <w:caps/>
      <w:sz w:val="1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rsid w:val="00551042"/>
    <w:pPr>
      <w:tabs>
        <w:tab w:val="center" w:pos="4536"/>
        <w:tab w:val="right" w:pos="9072"/>
      </w:tabs>
    </w:pPr>
  </w:style>
  <w:style w:type="paragraph" w:styleId="Zhlav">
    <w:name w:val="header"/>
    <w:aliases w:val="1. Zeile,   1. Zeile,text záhlaví,text záhlaví Char,text záhlaví Char Char Char,text záhlaví Char Char"/>
    <w:basedOn w:val="Normln"/>
    <w:link w:val="ZhlavChar"/>
    <w:rsid w:val="0055104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51042"/>
  </w:style>
  <w:style w:type="paragraph" w:styleId="Zkladntext">
    <w:name w:val="Body Text"/>
    <w:aliases w:val=" Char"/>
    <w:basedOn w:val="Normln"/>
    <w:link w:val="ZkladntextChar"/>
    <w:rsid w:val="00551042"/>
    <w:pPr>
      <w:tabs>
        <w:tab w:val="left" w:pos="-720"/>
      </w:tabs>
      <w:jc w:val="both"/>
    </w:pPr>
    <w:rPr>
      <w:rFonts w:ascii="Arial" w:hAnsi="Arial"/>
      <w:spacing w:val="6"/>
      <w:sz w:val="20"/>
    </w:rPr>
  </w:style>
  <w:style w:type="paragraph" w:styleId="Zkladntext2">
    <w:name w:val="Body Text 2"/>
    <w:basedOn w:val="Normln"/>
    <w:link w:val="Zkladntext2Char"/>
    <w:rsid w:val="00551042"/>
    <w:pPr>
      <w:tabs>
        <w:tab w:val="left" w:pos="-720"/>
      </w:tabs>
      <w:spacing w:line="264" w:lineRule="auto"/>
      <w:jc w:val="both"/>
    </w:pPr>
    <w:rPr>
      <w:rFonts w:ascii="Arial" w:hAnsi="Arial"/>
      <w:spacing w:val="6"/>
      <w:sz w:val="16"/>
    </w:rPr>
  </w:style>
  <w:style w:type="paragraph" w:styleId="Zkladntext3">
    <w:name w:val="Body Text 3"/>
    <w:basedOn w:val="Normln"/>
    <w:link w:val="Zkladntext3Char"/>
    <w:rsid w:val="00551042"/>
    <w:pPr>
      <w:tabs>
        <w:tab w:val="left" w:pos="-720"/>
      </w:tabs>
      <w:spacing w:line="336" w:lineRule="auto"/>
      <w:jc w:val="both"/>
    </w:pPr>
    <w:rPr>
      <w:rFonts w:ascii="Arial" w:hAnsi="Arial"/>
      <w:spacing w:val="6"/>
      <w:sz w:val="18"/>
    </w:rPr>
  </w:style>
  <w:style w:type="paragraph" w:styleId="Zkladntextodsazen2">
    <w:name w:val="Body Text Indent 2"/>
    <w:basedOn w:val="Normln"/>
    <w:rsid w:val="00551042"/>
    <w:pPr>
      <w:spacing w:line="312" w:lineRule="auto"/>
      <w:ind w:firstLine="708"/>
      <w:jc w:val="both"/>
    </w:pPr>
    <w:rPr>
      <w:rFonts w:ascii="Arial" w:hAnsi="Arial"/>
      <w:sz w:val="22"/>
    </w:rPr>
  </w:style>
  <w:style w:type="paragraph" w:styleId="Rozloendokumentu">
    <w:name w:val="Document Map"/>
    <w:basedOn w:val="Normln"/>
    <w:semiHidden/>
    <w:rsid w:val="00551042"/>
    <w:pPr>
      <w:shd w:val="clear" w:color="auto" w:fill="000080"/>
    </w:pPr>
    <w:rPr>
      <w:rFonts w:ascii="Tahoma" w:hAnsi="Tahoma"/>
    </w:rPr>
  </w:style>
  <w:style w:type="paragraph" w:styleId="Textbubliny">
    <w:name w:val="Balloon Text"/>
    <w:basedOn w:val="Normln"/>
    <w:semiHidden/>
    <w:rsid w:val="00B617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96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A2348B"/>
    <w:pPr>
      <w:spacing w:after="120"/>
      <w:ind w:left="283"/>
    </w:pPr>
  </w:style>
  <w:style w:type="paragraph" w:customStyle="1" w:styleId="StylZkladntextnenRozenoZenoChar">
    <w:name w:val="Styl Základní text + není Rozšířené o / Zúžené o Char"/>
    <w:basedOn w:val="Zkladntext"/>
    <w:link w:val="StylZkladntextnenRozenoZenoCharChar"/>
    <w:autoRedefine/>
    <w:rsid w:val="00897F6B"/>
    <w:pPr>
      <w:spacing w:line="312" w:lineRule="auto"/>
    </w:pPr>
    <w:rPr>
      <w:spacing w:val="0"/>
      <w:sz w:val="22"/>
      <w:szCs w:val="22"/>
    </w:rPr>
  </w:style>
  <w:style w:type="character" w:customStyle="1" w:styleId="ZkladntextChar">
    <w:name w:val="Základní text Char"/>
    <w:aliases w:val=" Char Char"/>
    <w:basedOn w:val="Standardnpsmoodstavce"/>
    <w:link w:val="Zkladntext"/>
    <w:rsid w:val="0095538C"/>
    <w:rPr>
      <w:rFonts w:ascii="Arial" w:hAnsi="Arial"/>
      <w:spacing w:val="6"/>
      <w:lang w:val="cs-CZ" w:eastAsia="cs-CZ" w:bidi="ar-SA"/>
    </w:rPr>
  </w:style>
  <w:style w:type="character" w:customStyle="1" w:styleId="StylZkladntextnenRozenoZenoCharChar">
    <w:name w:val="Styl Základní text + není Rozšířené o / Zúžené o Char Char"/>
    <w:basedOn w:val="ZkladntextChar"/>
    <w:link w:val="StylZkladntextnenRozenoZenoChar"/>
    <w:rsid w:val="00897F6B"/>
    <w:rPr>
      <w:rFonts w:ascii="Arial" w:hAnsi="Arial"/>
      <w:spacing w:val="6"/>
      <w:sz w:val="22"/>
      <w:szCs w:val="22"/>
      <w:lang w:val="cs-CZ" w:eastAsia="cs-CZ" w:bidi="ar-SA"/>
    </w:rPr>
  </w:style>
  <w:style w:type="character" w:styleId="Hypertextovodkaz">
    <w:name w:val="Hyperlink"/>
    <w:basedOn w:val="Standardnpsmoodstavce"/>
    <w:rsid w:val="002A0A46"/>
    <w:rPr>
      <w:color w:val="0000FF"/>
      <w:u w:val="single"/>
    </w:rPr>
  </w:style>
  <w:style w:type="character" w:customStyle="1" w:styleId="CharChar">
    <w:name w:val="Char Char"/>
    <w:basedOn w:val="Standardnpsmoodstavce"/>
    <w:rsid w:val="002F770B"/>
    <w:rPr>
      <w:rFonts w:ascii="Arial" w:hAnsi="Arial"/>
      <w:spacing w:val="6"/>
      <w:lang w:val="cs-CZ" w:eastAsia="cs-CZ" w:bidi="ar-SA"/>
    </w:rPr>
  </w:style>
  <w:style w:type="character" w:customStyle="1" w:styleId="StylZkladntextnenRozenoZenoCharChar0">
    <w:name w:val="Styl Základní text + není Rozšířené o / Zúžené o Char Char"/>
    <w:basedOn w:val="Standardnpsmoodstavce"/>
    <w:rsid w:val="002F770B"/>
    <w:rPr>
      <w:rFonts w:ascii="Arial" w:hAnsi="Arial"/>
      <w:spacing w:val="6"/>
      <w:lang w:val="cs-CZ" w:eastAsia="cs-CZ" w:bidi="ar-SA"/>
    </w:rPr>
  </w:style>
  <w:style w:type="paragraph" w:customStyle="1" w:styleId="StylZkladntextnenRozenoZeno">
    <w:name w:val="Styl Základní text + není Rozšířené o / Zúžené o"/>
    <w:basedOn w:val="Zkladntext"/>
    <w:autoRedefine/>
    <w:rsid w:val="008F4F1A"/>
    <w:rPr>
      <w:spacing w:val="10"/>
      <w:sz w:val="19"/>
      <w:szCs w:val="19"/>
    </w:rPr>
  </w:style>
  <w:style w:type="paragraph" w:customStyle="1" w:styleId="StylZkladntextnenRozenoZenoCharCharChar">
    <w:name w:val="Styl Základní text + není Rozšířené o / Zúžené o Char Char Char"/>
    <w:basedOn w:val="Zkladntext"/>
    <w:link w:val="StylZkladntextnenRozenoZenoCharCharCharChar"/>
    <w:autoRedefine/>
    <w:rsid w:val="003306AB"/>
    <w:pPr>
      <w:spacing w:line="288" w:lineRule="auto"/>
    </w:pPr>
    <w:rPr>
      <w:spacing w:val="8"/>
      <w:sz w:val="24"/>
    </w:rPr>
  </w:style>
  <w:style w:type="character" w:customStyle="1" w:styleId="StylZkladntextnenRozenoZenoCharCharCharChar">
    <w:name w:val="Styl Základní text + není Rozšířené o / Zúžené o Char Char Char Char"/>
    <w:basedOn w:val="Standardnpsmoodstavce"/>
    <w:link w:val="StylZkladntextnenRozenoZenoCharCharChar"/>
    <w:rsid w:val="003306AB"/>
    <w:rPr>
      <w:rFonts w:ascii="Arial" w:hAnsi="Arial"/>
      <w:spacing w:val="8"/>
      <w:sz w:val="24"/>
      <w:lang w:val="cs-CZ" w:eastAsia="cs-CZ" w:bidi="ar-SA"/>
    </w:rPr>
  </w:style>
  <w:style w:type="paragraph" w:customStyle="1" w:styleId="StylArial11bZarovnatdoblokuPrvndek125cmdko">
    <w:name w:val="Styl Arial 11 b. Zarovnat do bloku První řádek:  125 cm Řádko..."/>
    <w:basedOn w:val="Normln"/>
    <w:autoRedefine/>
    <w:rsid w:val="00D851CB"/>
    <w:pPr>
      <w:spacing w:line="288" w:lineRule="auto"/>
      <w:ind w:firstLine="709"/>
      <w:jc w:val="both"/>
    </w:pPr>
    <w:rPr>
      <w:rFonts w:ascii="Arial" w:hAnsi="Arial"/>
      <w:spacing w:val="4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1764C0"/>
    <w:pPr>
      <w:ind w:left="720"/>
      <w:contextualSpacing/>
    </w:pPr>
  </w:style>
  <w:style w:type="character" w:customStyle="1" w:styleId="Zkladntext2Char">
    <w:name w:val="Základní text 2 Char"/>
    <w:basedOn w:val="Standardnpsmoodstavce"/>
    <w:link w:val="Zkladntext2"/>
    <w:rsid w:val="00E17CB0"/>
    <w:rPr>
      <w:rFonts w:ascii="Arial" w:hAnsi="Arial"/>
      <w:spacing w:val="6"/>
      <w:sz w:val="16"/>
    </w:rPr>
  </w:style>
  <w:style w:type="character" w:customStyle="1" w:styleId="StylZkladntextnenRozenoZenoCharCharCharCharChar">
    <w:name w:val="Styl Základní text + není Rozšířené o / Zúžené o Char Char Char Char Char"/>
    <w:rsid w:val="00737146"/>
    <w:rPr>
      <w:rFonts w:ascii="Arial" w:hAnsi="Arial"/>
      <w:spacing w:val="8"/>
      <w:lang w:val="cs-CZ" w:eastAsia="cs-CZ" w:bidi="ar-SA"/>
    </w:rPr>
  </w:style>
  <w:style w:type="paragraph" w:customStyle="1" w:styleId="normalCMC">
    <w:name w:val="normal CMC"/>
    <w:basedOn w:val="Normln"/>
    <w:autoRedefine/>
    <w:rsid w:val="00827D30"/>
    <w:pPr>
      <w:tabs>
        <w:tab w:val="left" w:pos="540"/>
        <w:tab w:val="left" w:pos="3420"/>
      </w:tabs>
      <w:spacing w:line="360" w:lineRule="auto"/>
      <w:ind w:left="720"/>
      <w:jc w:val="both"/>
    </w:pPr>
    <w:rPr>
      <w:rFonts w:ascii="Arial" w:hAnsi="Arial" w:cs="Arial"/>
      <w:i/>
      <w:sz w:val="20"/>
      <w:szCs w:val="24"/>
    </w:rPr>
  </w:style>
  <w:style w:type="paragraph" w:styleId="Prosttext">
    <w:name w:val="Plain Text"/>
    <w:basedOn w:val="Normln"/>
    <w:link w:val="ProsttextChar"/>
    <w:unhideWhenUsed/>
    <w:rsid w:val="00753491"/>
    <w:rPr>
      <w:rFonts w:ascii="Consolas" w:eastAsia="Calibri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rsid w:val="00753491"/>
    <w:rPr>
      <w:rFonts w:ascii="Consolas" w:eastAsia="Calibri" w:hAnsi="Consolas"/>
      <w:sz w:val="21"/>
      <w:szCs w:val="21"/>
    </w:rPr>
  </w:style>
  <w:style w:type="character" w:customStyle="1" w:styleId="Nadpis2Char">
    <w:name w:val="Nadpis 2 Char"/>
    <w:basedOn w:val="Standardnpsmoodstavce"/>
    <w:link w:val="Nadpis2"/>
    <w:rsid w:val="003D12E6"/>
    <w:rPr>
      <w:rFonts w:ascii="Arial" w:hAnsi="Arial"/>
      <w:b/>
      <w:caps/>
      <w:sz w:val="28"/>
    </w:rPr>
  </w:style>
  <w:style w:type="character" w:customStyle="1" w:styleId="ZhlavChar">
    <w:name w:val="Záhlaví Char"/>
    <w:aliases w:val="1. Zeile Char,   1. Zeile Char,text záhlaví Char1,text záhlaví Char Char1,text záhlaví Char Char Char Char,text záhlaví Char Char Char1"/>
    <w:basedOn w:val="Standardnpsmoodstavce"/>
    <w:link w:val="Zhlav"/>
    <w:rsid w:val="003D12E6"/>
    <w:rPr>
      <w:rFonts w:ascii="Courier" w:hAnsi="Courier"/>
      <w:sz w:val="24"/>
    </w:rPr>
  </w:style>
  <w:style w:type="character" w:customStyle="1" w:styleId="Zkladntext3Char">
    <w:name w:val="Základní text 3 Char"/>
    <w:basedOn w:val="Standardnpsmoodstavce"/>
    <w:link w:val="Zkladntext3"/>
    <w:rsid w:val="003D12E6"/>
    <w:rPr>
      <w:rFonts w:ascii="Arial" w:hAnsi="Arial"/>
      <w:spacing w:val="6"/>
      <w:sz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3D12E6"/>
    <w:rPr>
      <w:rFonts w:ascii="Courier" w:hAnsi="Courier"/>
      <w:sz w:val="24"/>
    </w:rPr>
  </w:style>
  <w:style w:type="paragraph" w:styleId="Seznamsodrkami">
    <w:name w:val="List Bullet"/>
    <w:basedOn w:val="Normln"/>
    <w:autoRedefine/>
    <w:rsid w:val="00915DAE"/>
    <w:pPr>
      <w:widowControl w:val="0"/>
      <w:numPr>
        <w:numId w:val="22"/>
      </w:numPr>
      <w:tabs>
        <w:tab w:val="clear" w:pos="2810"/>
        <w:tab w:val="num" w:pos="851"/>
      </w:tabs>
      <w:spacing w:line="276" w:lineRule="auto"/>
      <w:ind w:left="851" w:firstLine="0"/>
      <w:jc w:val="both"/>
    </w:pPr>
    <w:rPr>
      <w:rFonts w:ascii="Arial" w:hAnsi="Arial" w:cs="Arial"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23075">
          <w:marLeft w:val="0"/>
          <w:marRight w:val="0"/>
          <w:marTop w:val="5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336374">
              <w:marLeft w:val="0"/>
              <w:marRight w:val="0"/>
              <w:marTop w:val="0"/>
              <w:marBottom w:val="0"/>
              <w:divBdr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</w:divBdr>
              <w:divsChild>
                <w:div w:id="1073159112">
                  <w:marLeft w:val="0"/>
                  <w:marRight w:val="0"/>
                  <w:marTop w:val="0"/>
                  <w:marBottom w:val="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2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91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voda.tzb-info.cz/docu/tabulky/0000/000072o1.gi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5DEBF9-21A1-4938-B2E3-059ABE2F0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5</Pages>
  <Words>870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KOTRBATÝ</Company>
  <LinksUpToDate>false</LinksUpToDate>
  <CharactersWithSpaces>5995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>SEPAP a.s. Bělá pod Bezděsem</dc:subject>
  <dc:creator>Daniel Florián</dc:creator>
  <cp:keywords>2-okruhy ÚT, 2xkotel DE DITRICH</cp:keywords>
  <dc:description>kotel na propan-butan</dc:description>
  <cp:lastModifiedBy>Daniel Florián</cp:lastModifiedBy>
  <cp:revision>8</cp:revision>
  <cp:lastPrinted>2017-02-27T13:23:00Z</cp:lastPrinted>
  <dcterms:created xsi:type="dcterms:W3CDTF">2017-10-03T05:07:00Z</dcterms:created>
  <dcterms:modified xsi:type="dcterms:W3CDTF">2018-10-08T06:29:00Z</dcterms:modified>
</cp:coreProperties>
</file>